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3" w:rsidRPr="005E6FD2" w:rsidRDefault="00123B89" w:rsidP="005B3E5B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pacing w:val="-24"/>
          <w:szCs w:val="28"/>
          <w:lang w:eastAsia="ko-KR"/>
        </w:rPr>
      </w:pPr>
      <w:r w:rsidRPr="005E6FD2">
        <w:rPr>
          <w:rFonts w:ascii="Arial" w:eastAsia="HYHeadLine-Medium" w:hAnsi="Arial" w:cs="Arial"/>
          <w:noProof/>
          <w:spacing w:val="-24"/>
          <w:sz w:val="36"/>
          <w:szCs w:val="24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-109855</wp:posOffset>
            </wp:positionV>
            <wp:extent cx="6168390" cy="61595"/>
            <wp:effectExtent l="0" t="0" r="381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6FD2">
        <w:rPr>
          <w:rFonts w:ascii="Arial" w:eastAsia="HYHeadLine-Medium" w:hAnsi="Arial" w:cs="Arial"/>
          <w:noProof/>
          <w:spacing w:val="-24"/>
          <w:sz w:val="36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posOffset>-40640</wp:posOffset>
            </wp:positionH>
            <wp:positionV relativeFrom="paragraph">
              <wp:posOffset>324485</wp:posOffset>
            </wp:positionV>
            <wp:extent cx="6168390" cy="61595"/>
            <wp:effectExtent l="0" t="0" r="3810" b="0"/>
            <wp:wrapTopAndBottom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E5B">
        <w:rPr>
          <w:rFonts w:ascii="Arial" w:eastAsia="HYHeadLine-Medium" w:hAnsi="Arial" w:cs="Arial"/>
          <w:noProof/>
          <w:sz w:val="36"/>
          <w:szCs w:val="24"/>
        </w:rPr>
        <w:t xml:space="preserve"> </w:t>
      </w:r>
      <w:r w:rsidR="0042497A">
        <w:rPr>
          <w:rFonts w:ascii="Arial" w:eastAsia="HYHeadLine-Medium" w:hAnsi="Arial" w:cs="Arial"/>
          <w:noProof/>
          <w:spacing w:val="-24"/>
          <w:sz w:val="36"/>
          <w:szCs w:val="24"/>
        </w:rPr>
        <w:t>THÔNG BÁO TUYỂN DỤNG NHÂN VIÊN KHỐI HÀNH CHÍNH</w:t>
      </w:r>
    </w:p>
    <w:p w:rsidR="00C13DEB" w:rsidRDefault="00AC4F6A" w:rsidP="001F3F48">
      <w:pPr>
        <w:spacing w:after="0"/>
        <w:jc w:val="right"/>
        <w:rPr>
          <w:rFonts w:ascii="Arial" w:hAnsi="Arial" w:cs="Arial"/>
          <w:i/>
          <w:color w:val="000000" w:themeColor="text1"/>
          <w:szCs w:val="28"/>
        </w:rPr>
      </w:pPr>
      <w:r>
        <w:rPr>
          <w:rFonts w:ascii="Arial" w:hAnsi="Arial" w:cs="Arial"/>
          <w:i/>
          <w:color w:val="000000" w:themeColor="text1"/>
          <w:szCs w:val="28"/>
          <w:lang w:eastAsia="ko-KR"/>
        </w:rPr>
        <w:t>Ngày 22 tháng 3</w:t>
      </w:r>
      <w:r w:rsidR="0042497A">
        <w:rPr>
          <w:rFonts w:ascii="Arial" w:hAnsi="Arial" w:cs="Arial"/>
          <w:i/>
          <w:color w:val="000000" w:themeColor="text1"/>
          <w:szCs w:val="28"/>
          <w:lang w:eastAsia="ko-KR"/>
        </w:rPr>
        <w:t xml:space="preserve"> năm 2019</w:t>
      </w:r>
    </w:p>
    <w:p w:rsidR="001B4FEE" w:rsidRPr="00D9423C" w:rsidRDefault="001B4FEE" w:rsidP="001F3F48">
      <w:pPr>
        <w:spacing w:after="0"/>
        <w:jc w:val="right"/>
        <w:rPr>
          <w:rFonts w:ascii="Arial" w:hAnsi="Arial" w:cs="Arial"/>
          <w:i/>
          <w:color w:val="000000" w:themeColor="text1"/>
          <w:szCs w:val="28"/>
        </w:rPr>
      </w:pPr>
    </w:p>
    <w:p w:rsidR="00A24A27" w:rsidRPr="00D9423C" w:rsidRDefault="00A24A27" w:rsidP="001F3F48">
      <w:pPr>
        <w:spacing w:after="0"/>
        <w:jc w:val="right"/>
        <w:rPr>
          <w:rFonts w:ascii="Arial" w:hAnsi="Arial" w:cs="Arial"/>
          <w:i/>
          <w:color w:val="000000" w:themeColor="text1"/>
          <w:sz w:val="8"/>
          <w:szCs w:val="28"/>
        </w:rPr>
      </w:pPr>
    </w:p>
    <w:p w:rsidR="0042497A" w:rsidRPr="001B4FEE" w:rsidRDefault="0042497A" w:rsidP="001B4FEE">
      <w:pPr>
        <w:pStyle w:val="BodyTextIndent2"/>
        <w:spacing w:line="360" w:lineRule="auto"/>
      </w:pPr>
      <w:proofErr w:type="gramStart"/>
      <w:r>
        <w:t>Viện Khoa học và Công nghệ Việt Nam – Hàn Quốc (VKIST)</w:t>
      </w:r>
      <w:r w:rsidRPr="0042497A">
        <w:t xml:space="preserve"> thông báo tuyển dụng nhân viên </w:t>
      </w:r>
      <w:r>
        <w:t>khối hành chính.</w:t>
      </w:r>
      <w:proofErr w:type="gramEnd"/>
      <w:r>
        <w:t xml:space="preserve"> Hiện nay </w:t>
      </w:r>
      <w:r w:rsidRPr="0042497A">
        <w:t xml:space="preserve">chúng tôi đang tìm kiếm đội </w:t>
      </w:r>
      <w:proofErr w:type="gramStart"/>
      <w:r w:rsidRPr="0042497A">
        <w:t>ngũ</w:t>
      </w:r>
      <w:proofErr w:type="gramEnd"/>
      <w:r w:rsidRPr="0042497A">
        <w:t xml:space="preserve"> nhân viên hành chính có kinh nghiệ</w:t>
      </w:r>
      <w:r>
        <w:t xml:space="preserve">m, </w:t>
      </w:r>
      <w:r w:rsidRPr="0042497A">
        <w:t xml:space="preserve">có kỹ năng và tinh thần </w:t>
      </w:r>
      <w:r>
        <w:t xml:space="preserve">làm việc </w:t>
      </w:r>
      <w:r w:rsidRPr="0042497A">
        <w:t xml:space="preserve">cao để xây dựng </w:t>
      </w:r>
      <w:r>
        <w:t xml:space="preserve">Viện </w:t>
      </w:r>
      <w:r w:rsidRPr="0042497A">
        <w:t xml:space="preserve">VKIST. </w:t>
      </w:r>
      <w:proofErr w:type="gramStart"/>
      <w:r w:rsidRPr="0042497A">
        <w:t>Họ sẽ</w:t>
      </w:r>
      <w:r w:rsidR="00850C0A">
        <w:t xml:space="preserve"> đóng </w:t>
      </w:r>
      <w:r w:rsidRPr="0042497A">
        <w:t xml:space="preserve">vai trò quan trọng tạo nên mô hình mới của VKIST </w:t>
      </w:r>
      <w:r>
        <w:t xml:space="preserve">mang tính </w:t>
      </w:r>
      <w:r w:rsidRPr="0042497A">
        <w:t>toàn cầu</w:t>
      </w:r>
      <w:r>
        <w:t>.</w:t>
      </w:r>
      <w:proofErr w:type="gramEnd"/>
    </w:p>
    <w:p w:rsidR="00477CD2" w:rsidRPr="001B4FEE" w:rsidRDefault="00477CD2" w:rsidP="001B4FEE">
      <w:pPr>
        <w:spacing w:after="0" w:line="360" w:lineRule="auto"/>
        <w:ind w:firstLine="720"/>
        <w:jc w:val="both"/>
        <w:rPr>
          <w:rFonts w:ascii="Arial" w:hAnsi="Arial" w:cs="Arial"/>
          <w:color w:val="000000" w:themeColor="text1"/>
          <w:sz w:val="16"/>
          <w:szCs w:val="24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E0D83" w:rsidTr="009E0D83"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2497A" w:rsidRPr="009E0D83" w:rsidRDefault="0042497A" w:rsidP="00DF4B93">
            <w:pPr>
              <w:spacing w:line="360" w:lineRule="auto"/>
              <w:ind w:firstLine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</w:pPr>
            <w:r w:rsidRPr="0042497A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Viện Khoa học và Công nghệ Việt Nam Hàn Quố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c (VKIST) </w:t>
            </w:r>
            <w:r w:rsidRPr="0042497A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được thành lậ</w:t>
            </w:r>
            <w:r w:rsidR="00850C0A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p năm </w:t>
            </w:r>
            <w:r w:rsidR="00850C0A" w:rsidRPr="00895653">
              <w:rPr>
                <w:rFonts w:ascii="Arial" w:hAnsi="Arial" w:cs="Arial"/>
                <w:sz w:val="24"/>
                <w:szCs w:val="24"/>
                <w:lang w:eastAsia="ko-KR"/>
              </w:rPr>
              <w:t>201</w:t>
            </w:r>
            <w:r w:rsidR="00DF4B93">
              <w:rPr>
                <w:rFonts w:ascii="Arial" w:hAnsi="Arial" w:cs="Arial"/>
                <w:sz w:val="24"/>
                <w:szCs w:val="24"/>
                <w:lang w:eastAsia="ko-KR"/>
              </w:rPr>
              <w:t>7</w:t>
            </w:r>
            <w:r w:rsidRPr="00895653">
              <w:rPr>
                <w:rFonts w:ascii="Arial" w:hAnsi="Arial" w:cs="Arial"/>
                <w:sz w:val="24"/>
                <w:szCs w:val="24"/>
                <w:lang w:eastAsia="ko-KR"/>
              </w:rPr>
              <w:t xml:space="preserve"> 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thông qua dự án ODA giữa Việt Nam và Hàn Quốc. </w:t>
            </w:r>
            <w:r w:rsidR="00BC597F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VKIST là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một tổ chức </w:t>
            </w:r>
            <w:r w:rsidR="00BC597F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Khoa học 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&amp; C</w:t>
            </w:r>
            <w:r w:rsidR="00BC597F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ông nghệ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công </w:t>
            </w:r>
            <w:r w:rsidR="00850C0A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lập trực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thuộc Bộ Khoa học và Công nghệ (MOST), VKIST</w:t>
            </w:r>
            <w:r w:rsidR="00850C0A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có vai trò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="001E3F59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dẫn dắt và 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>thực hiện sứ mệnh</w:t>
            </w:r>
            <w:r w:rsidR="001E3F59"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của Chính phủ Việt Nam</w:t>
            </w:r>
            <w:r w:rsidRPr="00895653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về việc thúc đẩy công nghiệp hóa</w:t>
            </w:r>
            <w:r w:rsidRPr="0042497A">
              <w:rPr>
                <w:rFonts w:ascii="Arial" w:hAnsi="Arial" w:cs="Arial"/>
                <w:color w:val="000000" w:themeColor="text1"/>
                <w:sz w:val="24"/>
                <w:szCs w:val="24"/>
                <w:lang w:eastAsia="ko-KR"/>
              </w:rPr>
              <w:t xml:space="preserve"> quốc gia.</w:t>
            </w:r>
          </w:p>
        </w:tc>
      </w:tr>
    </w:tbl>
    <w:p w:rsidR="001B4FEE" w:rsidRDefault="001B4FEE" w:rsidP="009E0D8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ko-KR"/>
        </w:rPr>
      </w:pPr>
    </w:p>
    <w:p w:rsidR="00C2289F" w:rsidRPr="00D9423C" w:rsidRDefault="000C40A8" w:rsidP="00CC25BA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ko-KR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 xml:space="preserve">CÁC VỊ TRÍ TUYỂN DỤNG </w:t>
      </w:r>
      <w:r w:rsidR="00687B36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&amp;</w:t>
      </w:r>
      <w:r w:rsidR="00C2289F" w:rsidRPr="00D9423C"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MÔ TẢ CÔNG VIỆC</w:t>
      </w:r>
    </w:p>
    <w:tbl>
      <w:tblPr>
        <w:tblStyle w:val="TableGrid"/>
        <w:tblpPr w:leftFromText="142" w:rightFromText="142" w:vertAnchor="text" w:horzAnchor="margin" w:tblpXSpec="center" w:tblpY="1"/>
        <w:tblW w:w="9539" w:type="dxa"/>
        <w:tblLayout w:type="fixed"/>
        <w:tblLook w:val="04A0" w:firstRow="1" w:lastRow="0" w:firstColumn="1" w:lastColumn="0" w:noHBand="0" w:noVBand="1"/>
      </w:tblPr>
      <w:tblGrid>
        <w:gridCol w:w="2134"/>
        <w:gridCol w:w="7405"/>
      </w:tblGrid>
      <w:tr w:rsidR="00833C60" w:rsidRPr="00D9423C" w:rsidTr="00097124">
        <w:trPr>
          <w:cantSplit/>
          <w:tblHeader/>
        </w:trPr>
        <w:tc>
          <w:tcPr>
            <w:tcW w:w="2134" w:type="dxa"/>
            <w:shd w:val="clear" w:color="auto" w:fill="DBE5F1" w:themeFill="accent1" w:themeFillTint="33"/>
            <w:vAlign w:val="center"/>
          </w:tcPr>
          <w:p w:rsidR="00833C60" w:rsidRPr="006F7AD8" w:rsidRDefault="000C40A8" w:rsidP="009813B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ko-KR"/>
              </w:rPr>
              <w:t>Vị trí</w:t>
            </w:r>
          </w:p>
          <w:p w:rsidR="00833C60" w:rsidRPr="006F7AD8" w:rsidRDefault="000C40A8" w:rsidP="00BC597F">
            <w:pPr>
              <w:jc w:val="center"/>
              <w:rPr>
                <w:rFonts w:ascii="Arial" w:hAnsi="Arial" w:cs="Arial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sz w:val="20"/>
                <w:szCs w:val="24"/>
                <w:lang w:eastAsia="ko-KR"/>
              </w:rPr>
              <w:t>(</w:t>
            </w:r>
            <w:r w:rsidR="00BC597F">
              <w:rPr>
                <w:rFonts w:ascii="Arial" w:hAnsi="Arial" w:cs="Arial"/>
                <w:sz w:val="20"/>
                <w:szCs w:val="24"/>
                <w:lang w:eastAsia="ko-KR"/>
              </w:rPr>
              <w:t>Toàn thời gian</w:t>
            </w:r>
            <w:r w:rsidR="00833C60" w:rsidRPr="00807B89">
              <w:rPr>
                <w:rFonts w:ascii="Arial" w:hAnsi="Arial" w:cs="Arial"/>
                <w:sz w:val="20"/>
                <w:szCs w:val="24"/>
                <w:lang w:eastAsia="ko-KR"/>
              </w:rPr>
              <w:t>)</w:t>
            </w:r>
          </w:p>
        </w:tc>
        <w:tc>
          <w:tcPr>
            <w:tcW w:w="7405" w:type="dxa"/>
            <w:shd w:val="clear" w:color="auto" w:fill="DBE5F1" w:themeFill="accent1" w:themeFillTint="33"/>
            <w:vAlign w:val="center"/>
          </w:tcPr>
          <w:p w:rsidR="00833C60" w:rsidRPr="006F7AD8" w:rsidRDefault="000C40A8" w:rsidP="009813B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ko-KR"/>
              </w:rPr>
              <w:t>Mô tả công việc</w:t>
            </w:r>
          </w:p>
        </w:tc>
      </w:tr>
      <w:tr w:rsidR="00833C60" w:rsidRPr="00D9423C" w:rsidTr="00097124">
        <w:trPr>
          <w:trHeight w:val="1603"/>
          <w:tblHeader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833C60" w:rsidRDefault="000C40A8" w:rsidP="001F3F4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Kế toán</w:t>
            </w:r>
          </w:p>
          <w:p w:rsidR="00196E56" w:rsidRPr="006F7AD8" w:rsidRDefault="00196E56" w:rsidP="000C40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(</w:t>
            </w:r>
            <w:r w:rsidRPr="00196E56">
              <w:rPr>
                <w:rFonts w:ascii="Arial" w:hAnsi="Arial" w:cs="Arial"/>
                <w:color w:val="000000" w:themeColor="text1"/>
                <w:szCs w:val="24"/>
              </w:rPr>
              <w:t>*</w:t>
            </w:r>
            <w:r w:rsidR="000C40A8">
              <w:rPr>
                <w:rFonts w:ascii="Arial" w:hAnsi="Arial" w:cs="Arial"/>
                <w:color w:val="000000" w:themeColor="text1"/>
                <w:szCs w:val="24"/>
              </w:rPr>
              <w:t>Kế toán trưởng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0C40A8" w:rsidRPr="000C40A8" w:rsidRDefault="00AC4525" w:rsidP="000C40A8">
            <w:pPr>
              <w:spacing w:before="120" w:after="120" w:line="360" w:lineRule="auto"/>
              <w:jc w:val="both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62085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C40A8"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Giám sát và quản lý toàn bộ công việ</w:t>
            </w:r>
            <w:r w:rsid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c K</w:t>
            </w:r>
            <w:r w:rsidR="000C40A8"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ế toán</w:t>
            </w:r>
          </w:p>
          <w:p w:rsidR="000C40A8" w:rsidRPr="000C40A8" w:rsidRDefault="000C40A8" w:rsidP="000C40A8">
            <w:pPr>
              <w:spacing w:before="120" w:after="120" w:line="360" w:lineRule="auto"/>
              <w:jc w:val="both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Phát triển và duy trì hệ thống </w:t>
            </w: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T</w:t>
            </w: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ài chính</w:t>
            </w:r>
          </w:p>
          <w:p w:rsidR="00833C60" w:rsidRPr="0062085C" w:rsidRDefault="000C40A8" w:rsidP="00070989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 xml:space="preserve">Quản lý doanh thu/chi phí, nguồn vốn, </w:t>
            </w:r>
            <w:r w:rsidR="00070989"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>thanh quyết toán</w:t>
            </w:r>
            <w:r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>, kiểm toán</w:t>
            </w:r>
          </w:p>
        </w:tc>
      </w:tr>
      <w:tr w:rsidR="0062085C" w:rsidRPr="00D9423C" w:rsidTr="00097124">
        <w:trPr>
          <w:trHeight w:val="70"/>
          <w:tblHeader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DD191D" w:rsidRDefault="00DA7390" w:rsidP="0062085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Kế hoạch tổng hợp</w:t>
            </w:r>
          </w:p>
          <w:p w:rsidR="0062085C" w:rsidRPr="006F7AD8" w:rsidRDefault="0062085C" w:rsidP="0062085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05" w:type="dxa"/>
            <w:shd w:val="clear" w:color="auto" w:fill="auto"/>
            <w:vAlign w:val="center"/>
          </w:tcPr>
          <w:p w:rsidR="000C40A8" w:rsidRPr="000C40A8" w:rsidRDefault="00262FAD" w:rsidP="000C40A8">
            <w:pPr>
              <w:spacing w:before="120" w:after="120" w:line="360" w:lineRule="auto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L</w:t>
            </w:r>
            <w:r w:rsidR="000C40A8"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ập kế hoạch</w:t>
            </w:r>
            <w:r w:rsidR="00070989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và lập ngân sách</w:t>
            </w:r>
            <w:r w:rsidR="000C40A8"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hoạt động của </w:t>
            </w:r>
            <w:r w:rsid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Viện</w:t>
            </w:r>
          </w:p>
          <w:p w:rsidR="000C40A8" w:rsidRPr="00530F4C" w:rsidRDefault="000C40A8" w:rsidP="000C40A8">
            <w:pPr>
              <w:spacing w:before="120" w:after="120" w:line="360" w:lineRule="auto"/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</w:pP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70989"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>Làm việc</w:t>
            </w:r>
            <w:r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 xml:space="preserve"> với Bộ Khoa học và Công nghệ, </w:t>
            </w:r>
            <w:r w:rsidR="00850C0A"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>Bộ; Ban ngành</w:t>
            </w:r>
            <w:r w:rsidR="00070989" w:rsidRPr="00530F4C">
              <w:rPr>
                <w:rFonts w:ascii="Arial" w:eastAsia="Malgun Gothic" w:hAnsi="Arial" w:cs="Arial"/>
                <w:bCs/>
                <w:spacing w:val="-4"/>
                <w:sz w:val="24"/>
                <w:szCs w:val="24"/>
                <w:bdr w:val="none" w:sz="0" w:space="0" w:color="auto" w:frame="1"/>
              </w:rPr>
              <w:t xml:space="preserve"> liên quan</w:t>
            </w:r>
          </w:p>
          <w:p w:rsidR="0062085C" w:rsidRPr="00590AE0" w:rsidRDefault="000C40A8" w:rsidP="00CC3394">
            <w:pPr>
              <w:spacing w:before="120" w:after="120" w:line="360" w:lineRule="auto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Tổ chức h</w:t>
            </w:r>
            <w:r w:rsidRPr="000C40A8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oạt động của Hội đồng Viện</w:t>
            </w:r>
          </w:p>
        </w:tc>
      </w:tr>
      <w:tr w:rsidR="0062085C" w:rsidRPr="00D9423C" w:rsidTr="00097124">
        <w:trPr>
          <w:trHeight w:val="886"/>
          <w:tblHeader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62085C" w:rsidRPr="006F7AD8" w:rsidRDefault="00CC3394" w:rsidP="0062085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Quản lý nhân sự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CC3394" w:rsidRPr="00CC3394" w:rsidRDefault="0062085C" w:rsidP="00CC3394">
            <w:pPr>
              <w:spacing w:before="120" w:after="120" w:line="360" w:lineRule="auto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62085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CC3394">
              <w:t xml:space="preserve"> </w:t>
            </w:r>
            <w:r w:rsid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Phụ trách t</w:t>
            </w:r>
            <w:r w:rsidR="00CC3394" w:rsidRP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uyển dụng, </w:t>
            </w:r>
            <w:r w:rsid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lương </w:t>
            </w:r>
            <w:r w:rsidR="00CB695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của </w:t>
            </w:r>
            <w:r w:rsid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nhân viên</w:t>
            </w:r>
          </w:p>
          <w:p w:rsidR="0062085C" w:rsidRPr="0062085C" w:rsidRDefault="00CC3394" w:rsidP="000C5CB2">
            <w:pPr>
              <w:spacing w:before="120" w:after="120" w:line="360" w:lineRule="auto"/>
              <w:rPr>
                <w:rFonts w:ascii="Arial" w:eastAsia="Malgun Gothic" w:hAnsi="Arial" w:cs="Arial"/>
                <w:bCs/>
                <w:bdr w:val="none" w:sz="0" w:space="0" w:color="auto" w:frame="1"/>
              </w:rPr>
            </w:pPr>
            <w:r w:rsidRP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C5CB2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Xây dựng</w:t>
            </w:r>
            <w:r w:rsidRP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năng lực</w:t>
            </w:r>
            <w:r w:rsidR="000C5CB2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nhân sự</w:t>
            </w:r>
            <w:r w:rsidRPr="00CC339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, đánh giá và khen thưởng</w:t>
            </w:r>
          </w:p>
        </w:tc>
      </w:tr>
      <w:tr w:rsidR="0062085C" w:rsidRPr="00D9423C" w:rsidTr="00097124">
        <w:trPr>
          <w:trHeight w:val="1125"/>
          <w:tblHeader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7766FD" w:rsidRDefault="00284853" w:rsidP="00620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Quản lý </w:t>
            </w:r>
          </w:p>
          <w:p w:rsidR="0062085C" w:rsidRPr="006F7AD8" w:rsidRDefault="000F585E" w:rsidP="0062085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Nghiên cứu và phát triển</w:t>
            </w:r>
            <w:r w:rsidR="006C2993">
              <w:rPr>
                <w:rFonts w:ascii="Arial" w:hAnsi="Arial" w:cs="Arial"/>
                <w:sz w:val="24"/>
                <w:szCs w:val="24"/>
              </w:rPr>
              <w:t xml:space="preserve"> (R&amp;D)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284853" w:rsidRPr="00284853" w:rsidRDefault="00284853" w:rsidP="00284853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Lập kế hoạch cho các chương trình và dự</w:t>
            </w: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án R</w:t>
            </w: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&amp;D</w:t>
            </w:r>
          </w:p>
          <w:p w:rsidR="00284853" w:rsidRPr="00284853" w:rsidRDefault="00284853" w:rsidP="00284853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Hợp đồng và lập ngân sách cho các dự</w:t>
            </w: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án R&amp;</w:t>
            </w: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D</w:t>
            </w:r>
          </w:p>
          <w:p w:rsidR="00284853" w:rsidRPr="00284853" w:rsidRDefault="00284853" w:rsidP="00284853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Ngân sách cho các dự án nghiên cứu</w:t>
            </w:r>
          </w:p>
          <w:p w:rsidR="004C3662" w:rsidRPr="00DB1E5B" w:rsidRDefault="00284853" w:rsidP="00284853">
            <w:pPr>
              <w:spacing w:before="120" w:after="120" w:line="276" w:lineRule="auto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Đánh giá tiến độ và hỗ trợ</w:t>
            </w:r>
            <w:r w:rsidR="00DA073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công việc</w:t>
            </w:r>
            <w:r w:rsidRPr="00284853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hành chính</w:t>
            </w:r>
          </w:p>
        </w:tc>
      </w:tr>
      <w:tr w:rsidR="0062085C" w:rsidRPr="00D9423C" w:rsidTr="00097124">
        <w:trPr>
          <w:trHeight w:val="872"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62085C" w:rsidRPr="006F7AD8" w:rsidRDefault="00284853" w:rsidP="0062085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ko-KR"/>
              </w:rPr>
            </w:pPr>
            <w:r w:rsidRPr="00070989">
              <w:rPr>
                <w:rFonts w:ascii="Arial" w:hAnsi="Arial" w:cs="Arial"/>
                <w:sz w:val="24"/>
                <w:szCs w:val="24"/>
              </w:rPr>
              <w:t>Hệ thống thông tin quản lý (MIS)</w:t>
            </w:r>
          </w:p>
        </w:tc>
        <w:tc>
          <w:tcPr>
            <w:tcW w:w="7405" w:type="dxa"/>
            <w:vAlign w:val="center"/>
          </w:tcPr>
          <w:p w:rsidR="00284853" w:rsidRPr="00284853" w:rsidRDefault="00284853" w:rsidP="0028485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84853">
              <w:rPr>
                <w:rFonts w:ascii="Arial" w:hAnsi="Arial" w:cs="Arial"/>
                <w:sz w:val="24"/>
                <w:szCs w:val="24"/>
              </w:rPr>
              <w:t>• Phát triển và vận hành Hệ thống thông tin quản lý (MIS)</w:t>
            </w:r>
          </w:p>
          <w:p w:rsidR="00284853" w:rsidRPr="00284853" w:rsidRDefault="00284853" w:rsidP="0028485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84853">
              <w:rPr>
                <w:rFonts w:ascii="Arial" w:hAnsi="Arial" w:cs="Arial"/>
                <w:sz w:val="24"/>
                <w:szCs w:val="24"/>
              </w:rPr>
              <w:t>• Quản lý phần cứ</w:t>
            </w:r>
            <w:r>
              <w:rPr>
                <w:rFonts w:ascii="Arial" w:hAnsi="Arial" w:cs="Arial"/>
                <w:sz w:val="24"/>
                <w:szCs w:val="24"/>
              </w:rPr>
              <w:t>ng (H/</w:t>
            </w:r>
            <w:r w:rsidRPr="00284853">
              <w:rPr>
                <w:rFonts w:ascii="Arial" w:hAnsi="Arial" w:cs="Arial"/>
                <w:sz w:val="24"/>
                <w:szCs w:val="24"/>
              </w:rPr>
              <w:t>W) và phần mề</w:t>
            </w:r>
            <w:r>
              <w:rPr>
                <w:rFonts w:ascii="Arial" w:hAnsi="Arial" w:cs="Arial"/>
                <w:sz w:val="24"/>
                <w:szCs w:val="24"/>
              </w:rPr>
              <w:t>m (S</w:t>
            </w:r>
            <w:r w:rsidRPr="00284853">
              <w:rPr>
                <w:rFonts w:ascii="Arial" w:hAnsi="Arial" w:cs="Arial"/>
                <w:sz w:val="24"/>
                <w:szCs w:val="24"/>
              </w:rPr>
              <w:t>/W)</w:t>
            </w:r>
          </w:p>
          <w:p w:rsidR="00C61553" w:rsidRPr="0062085C" w:rsidRDefault="00284853" w:rsidP="00284853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84853">
              <w:rPr>
                <w:rFonts w:ascii="Arial" w:hAnsi="Arial" w:cs="Arial"/>
                <w:sz w:val="24"/>
                <w:szCs w:val="24"/>
              </w:rPr>
              <w:t>• Quản trị trang web</w:t>
            </w:r>
          </w:p>
        </w:tc>
      </w:tr>
      <w:tr w:rsidR="0062085C" w:rsidRPr="00D9423C" w:rsidTr="00097124">
        <w:trPr>
          <w:trHeight w:val="70"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62085C" w:rsidRPr="006F7AD8" w:rsidRDefault="009754B1" w:rsidP="0062085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Đối ngoại</w:t>
            </w:r>
          </w:p>
        </w:tc>
        <w:tc>
          <w:tcPr>
            <w:tcW w:w="7405" w:type="dxa"/>
            <w:vAlign w:val="center"/>
          </w:tcPr>
          <w:p w:rsidR="00284853" w:rsidRPr="00E4106F" w:rsidRDefault="0062085C" w:rsidP="00284853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284853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Quan hệ công chúng</w:t>
            </w:r>
          </w:p>
          <w:p w:rsidR="0062085C" w:rsidRPr="00E4106F" w:rsidRDefault="00284853" w:rsidP="00FA2E36">
            <w:pPr>
              <w:spacing w:before="120" w:after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FA2E36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Xây dựng m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ạng </w:t>
            </w:r>
            <w:r w:rsidR="0007098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lướ</w:t>
            </w:r>
            <w:r w:rsidR="00C70D9D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i 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công nghiệp và </w:t>
            </w:r>
            <w:r w:rsidR="00A238E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quan hệ quốc tế</w:t>
            </w:r>
          </w:p>
        </w:tc>
      </w:tr>
      <w:tr w:rsidR="0062085C" w:rsidRPr="00D9423C" w:rsidTr="00097124">
        <w:trPr>
          <w:trHeight w:val="128"/>
        </w:trPr>
        <w:tc>
          <w:tcPr>
            <w:tcW w:w="2134" w:type="dxa"/>
            <w:shd w:val="clear" w:color="auto" w:fill="F2F2F2" w:themeFill="background1" w:themeFillShade="F2"/>
            <w:vAlign w:val="center"/>
          </w:tcPr>
          <w:p w:rsidR="0062085C" w:rsidRPr="006F7AD8" w:rsidRDefault="00DA7390" w:rsidP="0082388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Nhân viên hành chính</w:t>
            </w:r>
          </w:p>
        </w:tc>
        <w:tc>
          <w:tcPr>
            <w:tcW w:w="7405" w:type="dxa"/>
            <w:vAlign w:val="center"/>
          </w:tcPr>
          <w:p w:rsidR="00A238E9" w:rsidRPr="00E4106F" w:rsidRDefault="00A238E9" w:rsidP="00A238E9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Chịu trách nhiệ</w:t>
            </w:r>
            <w:r w:rsidR="00024FEC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m là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đầu mối đăng ký</w:t>
            </w:r>
            <w:r w:rsidR="00024FEC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liên lạc</w:t>
            </w:r>
          </w:p>
          <w:p w:rsidR="00A238E9" w:rsidRPr="00E4106F" w:rsidRDefault="00A238E9" w:rsidP="00A238E9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7098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Sắp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xếp tài liệu</w:t>
            </w:r>
            <w:r w:rsidR="0007098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công văn, giấy tờ</w:t>
            </w:r>
            <w:r w:rsidR="0007098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và con dấu</w:t>
            </w:r>
          </w:p>
          <w:p w:rsidR="00A238E9" w:rsidRPr="00E4106F" w:rsidRDefault="00A238E9" w:rsidP="00A238E9">
            <w:pPr>
              <w:spacing w:before="120" w:after="120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24FEC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Các 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phúc lợi</w:t>
            </w:r>
            <w:r w:rsidR="00070989"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và lợi ích</w:t>
            </w: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cho nhân viên</w:t>
            </w:r>
          </w:p>
          <w:p w:rsidR="0028023F" w:rsidRPr="00E4106F" w:rsidRDefault="00A238E9" w:rsidP="00A238E9">
            <w:pPr>
              <w:spacing w:before="120"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4106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Các công việc khác</w:t>
            </w:r>
          </w:p>
        </w:tc>
      </w:tr>
    </w:tbl>
    <w:p w:rsidR="0014251C" w:rsidRDefault="0014251C" w:rsidP="0014251C">
      <w:pPr>
        <w:pStyle w:val="ListParagraph"/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</w:p>
    <w:p w:rsidR="00554047" w:rsidRPr="00554047" w:rsidRDefault="00024FEC" w:rsidP="00554047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YÊU CẦU CHUNG</w:t>
      </w:r>
    </w:p>
    <w:tbl>
      <w:tblPr>
        <w:tblW w:w="90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DC7304" w:rsidRPr="00DC7304" w:rsidTr="00097124">
        <w:trPr>
          <w:trHeight w:val="426"/>
          <w:jc w:val="center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7304" w:rsidRPr="00DC7304" w:rsidRDefault="00024FEC" w:rsidP="00D9072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  <w:lang w:eastAsia="ko-KR"/>
              </w:rPr>
              <w:t>Phân loại</w:t>
            </w:r>
          </w:p>
        </w:tc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7304" w:rsidRPr="00DC7304" w:rsidRDefault="00024FEC" w:rsidP="00D90729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b/>
                <w:bCs/>
                <w:color w:val="000000"/>
                <w:sz w:val="24"/>
                <w:szCs w:val="24"/>
                <w:lang w:eastAsia="ko-KR"/>
              </w:rPr>
              <w:t>Yêu cầu</w:t>
            </w:r>
          </w:p>
        </w:tc>
      </w:tr>
      <w:tr w:rsidR="00DC7304" w:rsidRPr="00DC7304" w:rsidTr="00E30F8A">
        <w:trPr>
          <w:trHeight w:val="2171"/>
          <w:jc w:val="center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7304" w:rsidRPr="00DC7304" w:rsidRDefault="00554047" w:rsidP="00024FEC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 w:rsidRPr="00A8318B"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2.1</w:t>
            </w:r>
            <w:r w:rsidR="00A8318B" w:rsidRPr="00A8318B"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.</w:t>
            </w:r>
            <w:r w:rsidRPr="00A8318B"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024FEC"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Nhân viên hành chính</w:t>
            </w:r>
          </w:p>
        </w:tc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C7304" w:rsidRDefault="006A5FE2" w:rsidP="00A03E9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</w:pPr>
            <w:r w:rsidRPr="0062085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</w:t>
            </w:r>
            <w:r w:rsidR="00DC7304" w:rsidRPr="00BB7D44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71D0D" w:rsidRPr="00BB7D44"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  <w:t>Q</w:t>
            </w:r>
            <w:r w:rsidR="00024FEC" w:rsidRPr="00BB7D44"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  <w:t>uốc tịch Việt Nam</w:t>
            </w:r>
            <w:r w:rsidR="00BB7D44" w:rsidRPr="00BB7D44"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  <w:t xml:space="preserve"> (công dân đang sinh sống trong và nước ngoài)</w:t>
            </w:r>
          </w:p>
          <w:p w:rsidR="00C51ED8" w:rsidRPr="00BB7D44" w:rsidRDefault="00C51ED8" w:rsidP="00A03E9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</w:pPr>
            <w:r w:rsidRPr="00C51ED8"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Arial" w:eastAsia="Malgun Gothic" w:hAnsi="Arial" w:cs="Arial"/>
                <w:bCs/>
                <w:spacing w:val="-1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1ED8">
              <w:rPr>
                <w:rFonts w:ascii="Arial" w:eastAsia="Malgun Gothic" w:hAnsi="Arial" w:cs="Arial"/>
                <w:bCs/>
                <w:spacing w:val="-12"/>
                <w:sz w:val="24"/>
                <w:szCs w:val="24"/>
                <w:bdr w:val="none" w:sz="0" w:space="0" w:color="auto" w:frame="1"/>
              </w:rPr>
              <w:t>Đầy đủ điều kiện đăng ký tuyển dụng (Nghị định số 58/2010 Điều. 22)</w:t>
            </w:r>
          </w:p>
          <w:p w:rsidR="00024FEC" w:rsidRPr="00024FEC" w:rsidRDefault="00B77127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62085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</w:t>
            </w: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24FEC"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Không </w:t>
            </w:r>
            <w:r w:rsid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bị </w:t>
            </w:r>
            <w:r w:rsidR="00024FEC"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giới hạn đi nước ngoài</w:t>
            </w:r>
          </w:p>
          <w:p w:rsidR="00024FEC" w:rsidRPr="00024FEC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971D0D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B</w:t>
            </w: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ằng cử nhân </w:t>
            </w:r>
            <w:r w:rsidR="007A334F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trở lên </w:t>
            </w: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trong lĩnh vực liên quan</w:t>
            </w:r>
          </w:p>
          <w:p w:rsidR="00024FEC" w:rsidRPr="00024FEC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Ít nhất 5 năm kinh nghiệm trong lĩnh vực ứng dụng</w:t>
            </w:r>
          </w:p>
          <w:p w:rsidR="00024FEC" w:rsidRPr="00024FEC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(Hiểu và nắm vững luật pháp và quy định của Việt Nam)</w:t>
            </w:r>
          </w:p>
          <w:p w:rsidR="00024FEC" w:rsidRPr="00024FEC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TOEIC 600 điểm trở lên</w:t>
            </w:r>
          </w:p>
          <w:p w:rsidR="00DC7304" w:rsidRPr="00DC7304" w:rsidRDefault="00024FEC" w:rsidP="007704DB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ind w:firstLine="240"/>
              <w:jc w:val="both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* Điểm tương đương của IELTS/TOEFL </w:t>
            </w:r>
            <w:r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được chấp nhận</w:t>
            </w:r>
          </w:p>
        </w:tc>
      </w:tr>
      <w:tr w:rsidR="00DC7304" w:rsidRPr="00DC7304" w:rsidTr="00097124">
        <w:trPr>
          <w:trHeight w:val="1374"/>
          <w:jc w:val="center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D46" w:rsidRDefault="00554047" w:rsidP="009019FD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2.2</w:t>
            </w:r>
            <w:r w:rsidR="00A8318B"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.</w:t>
            </w:r>
          </w:p>
          <w:p w:rsidR="00DC7304" w:rsidRPr="00DC7304" w:rsidRDefault="00024FEC" w:rsidP="00DC7304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Kế toán trưởng</w:t>
            </w:r>
          </w:p>
        </w:tc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24FEC" w:rsidRPr="00024FEC" w:rsidRDefault="00971D0D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 xml:space="preserve">• </w:t>
            </w:r>
            <w:r w:rsidR="00024FEC"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Chuyên ngành: tài chính, kế toán, kinh tế, quản trị kinh doanh</w:t>
            </w:r>
          </w:p>
          <w:p w:rsidR="00024FEC" w:rsidRPr="00024FEC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Chứng chỉ kế toán trưởng (Điều 8, Thông tư số 4/2018-BNV)</w:t>
            </w:r>
          </w:p>
          <w:p w:rsidR="00DC7304" w:rsidRPr="00DC7304" w:rsidRDefault="00024FEC" w:rsidP="00024FEC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sz w:val="24"/>
                <w:szCs w:val="24"/>
                <w:lang w:eastAsia="ko-KR"/>
              </w:rPr>
            </w:pPr>
            <w:r w:rsidRPr="00024FEC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Ít nhất 7 năm kinh nghiệm ở vị trí quản lý kế toán</w:t>
            </w:r>
          </w:p>
        </w:tc>
      </w:tr>
      <w:tr w:rsidR="00DC7304" w:rsidRPr="00DC7304" w:rsidTr="00097124">
        <w:trPr>
          <w:trHeight w:val="680"/>
          <w:jc w:val="center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0D46" w:rsidRDefault="00A8318B" w:rsidP="00224FBA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 xml:space="preserve">2.3. </w:t>
            </w:r>
          </w:p>
          <w:p w:rsidR="00DC7304" w:rsidRPr="00DC7304" w:rsidRDefault="00224FBA" w:rsidP="00224FBA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함초롬바탕" w:eastAsia="Gulim" w:hAnsi="Gulim" w:cs="Gulim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color w:val="000000"/>
                <w:sz w:val="24"/>
                <w:szCs w:val="24"/>
                <w:lang w:eastAsia="ko-KR"/>
              </w:rPr>
              <w:t>MIS</w:t>
            </w:r>
          </w:p>
        </w:tc>
        <w:tc>
          <w:tcPr>
            <w:tcW w:w="6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1D0D" w:rsidRPr="00971D0D" w:rsidRDefault="00971D0D" w:rsidP="00971D0D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</w:pPr>
            <w:r w:rsidRPr="00971D0D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Chuyên ngành: kỹ thuật máy tính, kỹ thuật thông tin và truyền thông, kỹ thuật thông tin</w:t>
            </w:r>
          </w:p>
          <w:p w:rsidR="00B254E5" w:rsidRPr="00B254E5" w:rsidRDefault="00971D0D" w:rsidP="00971D0D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jc w:val="both"/>
              <w:textAlignment w:val="baseline"/>
              <w:rPr>
                <w:rFonts w:ascii="함초롬바탕" w:eastAsia="Gulim" w:hAnsi="Gulim" w:cs="Gulim"/>
                <w:color w:val="000000"/>
                <w:sz w:val="20"/>
                <w:szCs w:val="20"/>
                <w:lang w:eastAsia="ko-KR"/>
              </w:rPr>
            </w:pPr>
            <w:r w:rsidRPr="00971D0D">
              <w:rPr>
                <w:rFonts w:ascii="Arial" w:eastAsia="Malgun Gothic" w:hAnsi="Arial" w:cs="Arial"/>
                <w:bCs/>
                <w:sz w:val="24"/>
                <w:szCs w:val="24"/>
                <w:bdr w:val="none" w:sz="0" w:space="0" w:color="auto" w:frame="1"/>
              </w:rPr>
              <w:t>• Ít nhất 5 năm kinh nghiệm trong lĩnh vực ứng dụng</w:t>
            </w:r>
          </w:p>
        </w:tc>
      </w:tr>
    </w:tbl>
    <w:p w:rsidR="00BE2882" w:rsidRPr="00DC7304" w:rsidRDefault="00BE2882" w:rsidP="00C04BA6">
      <w:pPr>
        <w:shd w:val="clear" w:color="auto" w:fill="FFFFFF"/>
        <w:spacing w:after="0" w:line="360" w:lineRule="auto"/>
        <w:ind w:left="514"/>
        <w:textAlignment w:val="baseline"/>
        <w:rPr>
          <w:rFonts w:ascii="Arial" w:eastAsia="Malgun Gothic" w:hAnsi="Arial" w:cs="Arial"/>
          <w:sz w:val="15"/>
          <w:szCs w:val="23"/>
          <w:lang w:eastAsia="ko-KR"/>
        </w:rPr>
      </w:pPr>
    </w:p>
    <w:p w:rsidR="00933505" w:rsidRPr="00085EAF" w:rsidRDefault="00933505" w:rsidP="00C04BA6">
      <w:pPr>
        <w:shd w:val="clear" w:color="auto" w:fill="FFFFFF"/>
        <w:spacing w:after="0" w:line="360" w:lineRule="auto"/>
        <w:ind w:left="514"/>
        <w:textAlignment w:val="baseline"/>
        <w:rPr>
          <w:rFonts w:ascii="Arial" w:eastAsia="Malgun Gothic" w:hAnsi="Arial" w:cs="Arial"/>
          <w:sz w:val="15"/>
          <w:szCs w:val="23"/>
          <w:lang w:eastAsia="ko-KR"/>
        </w:rPr>
      </w:pPr>
    </w:p>
    <w:p w:rsidR="00E62159" w:rsidRPr="005B7FF8" w:rsidRDefault="00850C0A" w:rsidP="005B7FF8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CHẾ ĐỘ ĐÃI NGỘ</w:t>
      </w:r>
    </w:p>
    <w:p w:rsidR="00971D0D" w:rsidRDefault="00971D0D" w:rsidP="00971D0D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eastAsia="ko-KR"/>
        </w:rPr>
      </w:pPr>
      <w:r>
        <w:rPr>
          <w:rFonts w:ascii="Arial" w:eastAsia="Malgun Gothic" w:hAnsi="Arial" w:cs="Arial"/>
          <w:sz w:val="24"/>
          <w:szCs w:val="24"/>
          <w:lang w:eastAsia="ko-KR"/>
        </w:rPr>
        <w:t xml:space="preserve">Có mức mức lương cạnh tranh </w:t>
      </w:r>
      <w:r w:rsidR="00987E05">
        <w:rPr>
          <w:rFonts w:ascii="Arial" w:eastAsia="Malgun Gothic" w:hAnsi="Arial" w:cs="Arial"/>
          <w:sz w:val="24"/>
          <w:szCs w:val="24"/>
          <w:lang w:eastAsia="ko-KR"/>
        </w:rPr>
        <w:t>với chế độ đãi ngộ mới</w:t>
      </w:r>
    </w:p>
    <w:p w:rsidR="00BC1628" w:rsidRPr="00971D0D" w:rsidRDefault="00971D0D" w:rsidP="00971D0D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eastAsia="ko-KR"/>
        </w:rPr>
      </w:pPr>
      <w:r w:rsidRPr="00971D0D">
        <w:rPr>
          <w:rFonts w:ascii="Arial" w:eastAsia="Malgun Gothic" w:hAnsi="Arial" w:cs="Arial"/>
          <w:sz w:val="24"/>
          <w:szCs w:val="24"/>
          <w:lang w:eastAsia="ko-KR"/>
        </w:rPr>
        <w:t>Môi trường</w:t>
      </w:r>
      <w:r>
        <w:rPr>
          <w:rFonts w:ascii="Arial" w:eastAsia="Malgun Gothic" w:hAnsi="Arial" w:cs="Arial"/>
          <w:sz w:val="24"/>
          <w:szCs w:val="24"/>
          <w:lang w:eastAsia="ko-KR"/>
        </w:rPr>
        <w:t xml:space="preserve"> làm việc</w:t>
      </w:r>
      <w:r w:rsidRPr="00971D0D">
        <w:rPr>
          <w:rFonts w:ascii="Arial" w:eastAsia="Malgun Gothic" w:hAnsi="Arial" w:cs="Arial"/>
          <w:sz w:val="24"/>
          <w:szCs w:val="24"/>
          <w:lang w:eastAsia="ko-KR"/>
        </w:rPr>
        <w:t xml:space="preserve"> chuyên nghiệp</w:t>
      </w:r>
      <w:r>
        <w:rPr>
          <w:rFonts w:ascii="Arial" w:eastAsia="Malgun Gothic" w:hAnsi="Arial" w:cs="Arial"/>
          <w:sz w:val="24"/>
          <w:szCs w:val="24"/>
          <w:lang w:eastAsia="ko-KR"/>
        </w:rPr>
        <w:t>,</w:t>
      </w:r>
      <w:r w:rsidRPr="00971D0D">
        <w:rPr>
          <w:rFonts w:ascii="Arial" w:eastAsia="Malgun Gothic" w:hAnsi="Arial" w:cs="Arial"/>
          <w:sz w:val="24"/>
          <w:szCs w:val="24"/>
          <w:lang w:eastAsia="ko-KR"/>
        </w:rPr>
        <w:t xml:space="preserve"> lý tưởng cho sự phát triển cá nhân và phát triển nghề nghiệp</w:t>
      </w:r>
      <w:r>
        <w:rPr>
          <w:rFonts w:ascii="Arial" w:eastAsia="Malgun Gothic" w:hAnsi="Arial" w:cs="Arial"/>
          <w:sz w:val="24"/>
          <w:szCs w:val="24"/>
          <w:lang w:eastAsia="ko-KR"/>
        </w:rPr>
        <w:t>.</w:t>
      </w:r>
      <w:r w:rsidR="00BC1628" w:rsidRPr="00971D0D">
        <w:rPr>
          <w:rFonts w:ascii="Arial" w:hAnsi="Arial" w:cs="Arial"/>
          <w:color w:val="000000" w:themeColor="text1"/>
          <w:sz w:val="16"/>
          <w:szCs w:val="24"/>
          <w:lang w:eastAsia="ko-KR"/>
        </w:rPr>
        <w:br w:type="page"/>
      </w:r>
    </w:p>
    <w:p w:rsidR="00CA08AE" w:rsidRPr="00085EAF" w:rsidRDefault="00CA08AE" w:rsidP="003C0CFB">
      <w:pPr>
        <w:shd w:val="clear" w:color="auto" w:fill="FFFFFF"/>
        <w:spacing w:after="0" w:line="360" w:lineRule="auto"/>
        <w:textAlignment w:val="baseline"/>
        <w:rPr>
          <w:rFonts w:ascii="Arial" w:hAnsi="Arial" w:cs="Arial"/>
          <w:color w:val="000000" w:themeColor="text1"/>
          <w:sz w:val="16"/>
          <w:szCs w:val="24"/>
          <w:lang w:eastAsia="ko-KR"/>
        </w:rPr>
      </w:pPr>
    </w:p>
    <w:p w:rsidR="00233DBB" w:rsidRDefault="00971D0D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DANH SÁCH HỒ SƠ YÊU CẦU</w:t>
      </w:r>
    </w:p>
    <w:tbl>
      <w:tblPr>
        <w:tblStyle w:val="TableGrid"/>
        <w:tblW w:w="0" w:type="auto"/>
        <w:jc w:val="center"/>
        <w:tblInd w:w="378" w:type="dxa"/>
        <w:tblLook w:val="04A0" w:firstRow="1" w:lastRow="0" w:firstColumn="1" w:lastColumn="0" w:noHBand="0" w:noVBand="1"/>
      </w:tblPr>
      <w:tblGrid>
        <w:gridCol w:w="900"/>
        <w:gridCol w:w="4500"/>
        <w:gridCol w:w="3600"/>
      </w:tblGrid>
      <w:tr w:rsidR="005B76E1" w:rsidRPr="000735B9" w:rsidTr="0007085A">
        <w:trPr>
          <w:jc w:val="center"/>
        </w:trPr>
        <w:tc>
          <w:tcPr>
            <w:tcW w:w="900" w:type="dxa"/>
            <w:shd w:val="clear" w:color="auto" w:fill="F2F2F2" w:themeFill="background1" w:themeFillShade="F2"/>
          </w:tcPr>
          <w:p w:rsidR="005B76E1" w:rsidRPr="000735B9" w:rsidRDefault="00971D0D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TT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:rsidR="005B76E1" w:rsidRPr="000735B9" w:rsidRDefault="00971D0D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Hồ sơ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:rsidR="005B76E1" w:rsidRPr="000735B9" w:rsidRDefault="00971D0D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Ghi chú</w:t>
            </w:r>
          </w:p>
        </w:tc>
      </w:tr>
      <w:tr w:rsidR="005B76E1" w:rsidRPr="000735B9" w:rsidTr="0007085A">
        <w:trPr>
          <w:jc w:val="center"/>
        </w:trPr>
        <w:tc>
          <w:tcPr>
            <w:tcW w:w="9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B76E1" w:rsidRPr="000735B9" w:rsidRDefault="003D792F" w:rsidP="003D792F">
            <w:pP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Chứng nhận bằng cấp</w:t>
            </w:r>
          </w:p>
        </w:tc>
        <w:tc>
          <w:tcPr>
            <w:tcW w:w="36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</w:p>
        </w:tc>
      </w:tr>
      <w:tr w:rsidR="005B76E1" w:rsidRPr="000735B9" w:rsidTr="0007085A">
        <w:trPr>
          <w:jc w:val="center"/>
        </w:trPr>
        <w:tc>
          <w:tcPr>
            <w:tcW w:w="9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5B76E1" w:rsidRPr="000735B9" w:rsidRDefault="003D792F" w:rsidP="00C661E9">
            <w:pP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Bảng điểm</w:t>
            </w:r>
          </w:p>
        </w:tc>
        <w:tc>
          <w:tcPr>
            <w:tcW w:w="36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</w:p>
        </w:tc>
      </w:tr>
      <w:tr w:rsidR="005B76E1" w:rsidRPr="000735B9" w:rsidTr="0007085A">
        <w:trPr>
          <w:jc w:val="center"/>
        </w:trPr>
        <w:tc>
          <w:tcPr>
            <w:tcW w:w="9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5B76E1" w:rsidRPr="0007085A" w:rsidRDefault="003D792F" w:rsidP="00C661E9">
            <w:pPr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</w:pPr>
            <w:r w:rsidRPr="0007085A">
              <w:rPr>
                <w:rFonts w:ascii="Arial" w:hAnsi="Arial" w:cs="Arial"/>
                <w:color w:val="000000" w:themeColor="text1"/>
                <w:spacing w:val="-6"/>
                <w:sz w:val="24"/>
                <w:szCs w:val="24"/>
              </w:rPr>
              <w:t>Chứng nhận về Giải thưởng/Học bổng</w:t>
            </w:r>
          </w:p>
        </w:tc>
        <w:tc>
          <w:tcPr>
            <w:tcW w:w="3600" w:type="dxa"/>
          </w:tcPr>
          <w:p w:rsidR="005B76E1" w:rsidRPr="000735B9" w:rsidRDefault="003D792F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  <w:lang w:eastAsia="ko-KR"/>
              </w:rPr>
              <w:t>Nếu có</w:t>
            </w:r>
          </w:p>
        </w:tc>
      </w:tr>
      <w:tr w:rsidR="005B76E1" w:rsidRPr="000735B9" w:rsidTr="0007085A">
        <w:trPr>
          <w:jc w:val="center"/>
        </w:trPr>
        <w:tc>
          <w:tcPr>
            <w:tcW w:w="9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B76E1" w:rsidRPr="000735B9" w:rsidRDefault="003D792F" w:rsidP="00C661E9">
            <w:pP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Chứng chỉ</w:t>
            </w:r>
            <w:r w:rsidR="0079013A"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 xml:space="preserve"> TOEIC</w:t>
            </w:r>
          </w:p>
        </w:tc>
        <w:tc>
          <w:tcPr>
            <w:tcW w:w="36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</w:p>
        </w:tc>
      </w:tr>
      <w:tr w:rsidR="005B76E1" w:rsidRPr="000735B9" w:rsidTr="0007085A">
        <w:trPr>
          <w:jc w:val="center"/>
        </w:trPr>
        <w:tc>
          <w:tcPr>
            <w:tcW w:w="900" w:type="dxa"/>
          </w:tcPr>
          <w:p w:rsidR="005B76E1" w:rsidRPr="000735B9" w:rsidRDefault="005B76E1" w:rsidP="008C68BC">
            <w:pPr>
              <w:jc w:val="center"/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B76E1" w:rsidRPr="000735B9" w:rsidRDefault="003D792F" w:rsidP="00C661E9">
            <w:pP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6"/>
                <w:sz w:val="24"/>
                <w:szCs w:val="24"/>
              </w:rPr>
              <w:t>Chứng chỉ Kế toán trưởng</w:t>
            </w:r>
          </w:p>
        </w:tc>
        <w:tc>
          <w:tcPr>
            <w:tcW w:w="3600" w:type="dxa"/>
          </w:tcPr>
          <w:p w:rsidR="005B76E1" w:rsidRPr="0007085A" w:rsidRDefault="003D792F" w:rsidP="008C68BC">
            <w:pPr>
              <w:jc w:val="center"/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</w:pPr>
            <w:r w:rsidRPr="0007085A">
              <w:rPr>
                <w:rFonts w:ascii="Arial" w:hAnsi="Arial" w:cs="Arial"/>
                <w:color w:val="000000" w:themeColor="text1"/>
                <w:spacing w:val="-10"/>
                <w:sz w:val="24"/>
                <w:szCs w:val="24"/>
              </w:rPr>
              <w:t>Điều 8, Thông tư số 4/2018-BNV</w:t>
            </w:r>
          </w:p>
        </w:tc>
      </w:tr>
      <w:tr w:rsidR="008C68BC" w:rsidRPr="000735B9" w:rsidTr="0007085A">
        <w:trPr>
          <w:jc w:val="center"/>
        </w:trPr>
        <w:tc>
          <w:tcPr>
            <w:tcW w:w="9000" w:type="dxa"/>
            <w:gridSpan w:val="3"/>
          </w:tcPr>
          <w:p w:rsidR="008C68BC" w:rsidRPr="00D00D64" w:rsidRDefault="008C68BC" w:rsidP="00D00D64">
            <w:pPr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</w:pPr>
            <w:r w:rsidRPr="00D00D64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 xml:space="preserve">* </w:t>
            </w:r>
            <w:r w:rsidR="003D792F" w:rsidRPr="00D00D64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>Yêu cầu</w:t>
            </w:r>
            <w:r w:rsidR="003A27D5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 xml:space="preserve"> một</w:t>
            </w:r>
            <w:r w:rsidR="003D792F" w:rsidRPr="00D00D64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="003A27D5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>(</w:t>
            </w:r>
            <w:r w:rsidR="003D792F" w:rsidRPr="00D00D64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>01</w:t>
            </w:r>
            <w:r w:rsidR="003A27D5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>)</w:t>
            </w:r>
            <w:r w:rsidR="003D792F" w:rsidRPr="00D00D64">
              <w:rPr>
                <w:rFonts w:ascii="Arial" w:hAnsi="Arial" w:cs="Arial"/>
                <w:i/>
                <w:color w:val="000000" w:themeColor="text1"/>
                <w:spacing w:val="6"/>
                <w:sz w:val="24"/>
                <w:szCs w:val="24"/>
              </w:rPr>
              <w:t xml:space="preserve"> bản sao cho mỗi loại</w:t>
            </w:r>
          </w:p>
        </w:tc>
      </w:tr>
    </w:tbl>
    <w:p w:rsidR="00233DBB" w:rsidRPr="000735B9" w:rsidRDefault="000735B9" w:rsidP="000735B9">
      <w:pPr>
        <w:tabs>
          <w:tab w:val="left" w:pos="8088"/>
        </w:tabs>
        <w:spacing w:after="0" w:line="360" w:lineRule="auto"/>
        <w:jc w:val="both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0735B9">
        <w:rPr>
          <w:rFonts w:ascii="Arial" w:hAnsi="Arial" w:cs="Arial"/>
          <w:color w:val="000000" w:themeColor="text1"/>
          <w:spacing w:val="6"/>
          <w:sz w:val="24"/>
          <w:szCs w:val="24"/>
        </w:rPr>
        <w:tab/>
      </w:r>
    </w:p>
    <w:p w:rsidR="00BD1C1F" w:rsidRPr="00233DBB" w:rsidRDefault="003D792F" w:rsidP="00233DBB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THỜI HẠN NỘP HỒ SƠ</w:t>
      </w:r>
    </w:p>
    <w:p w:rsidR="001710CF" w:rsidRPr="008A0B4B" w:rsidRDefault="003D792F" w:rsidP="001710CF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sz w:val="24"/>
          <w:szCs w:val="24"/>
          <w:lang w:eastAsia="ko-KR"/>
        </w:rPr>
      </w:pPr>
      <w:r>
        <w:rPr>
          <w:rFonts w:ascii="Arial" w:eastAsia="Malgun Gothic" w:hAnsi="Arial" w:cs="Arial"/>
          <w:spacing w:val="-8"/>
          <w:sz w:val="24"/>
          <w:szCs w:val="24"/>
          <w:lang w:eastAsia="ko-KR"/>
        </w:rPr>
        <w:t xml:space="preserve">Vui lòng tải Đơn ứng tuyển </w:t>
      </w:r>
      <w:r>
        <w:rPr>
          <w:rFonts w:ascii="Arial" w:eastAsia="Malgun Gothic" w:hAnsi="Arial" w:cs="Arial"/>
          <w:color w:val="0000FF"/>
          <w:spacing w:val="-8"/>
          <w:sz w:val="24"/>
          <w:szCs w:val="24"/>
          <w:u w:val="single"/>
          <w:lang w:eastAsia="ko-KR"/>
        </w:rPr>
        <w:t>tại đây</w:t>
      </w:r>
      <w:r w:rsidR="00E24902" w:rsidRPr="008A0B4B">
        <w:rPr>
          <w:rFonts w:ascii="Arial" w:eastAsia="Malgun Gothic" w:hAnsi="Arial" w:cs="Arial"/>
          <w:spacing w:val="-8"/>
          <w:sz w:val="24"/>
          <w:szCs w:val="24"/>
          <w:lang w:eastAsia="ko-KR"/>
        </w:rPr>
        <w:t xml:space="preserve">, </w:t>
      </w:r>
      <w:r>
        <w:rPr>
          <w:rFonts w:ascii="Arial" w:eastAsia="Malgun Gothic" w:hAnsi="Arial" w:cs="Arial"/>
          <w:spacing w:val="-8"/>
          <w:sz w:val="24"/>
          <w:szCs w:val="24"/>
          <w:lang w:eastAsia="ko-KR"/>
        </w:rPr>
        <w:t xml:space="preserve">và </w:t>
      </w:r>
      <w:r w:rsidR="00247CA7">
        <w:rPr>
          <w:rFonts w:ascii="Arial" w:eastAsia="Malgun Gothic" w:hAnsi="Arial" w:cs="Arial"/>
          <w:spacing w:val="-8"/>
          <w:sz w:val="24"/>
          <w:szCs w:val="24"/>
          <w:lang w:eastAsia="ko-KR"/>
        </w:rPr>
        <w:t>gửi</w:t>
      </w:r>
      <w:r>
        <w:rPr>
          <w:rFonts w:ascii="Arial" w:eastAsia="Malgun Gothic" w:hAnsi="Arial" w:cs="Arial"/>
          <w:spacing w:val="-8"/>
          <w:sz w:val="24"/>
          <w:szCs w:val="24"/>
          <w:lang w:eastAsia="ko-KR"/>
        </w:rPr>
        <w:t xml:space="preserve"> về</w:t>
      </w:r>
      <w:r w:rsidR="00247CA7">
        <w:rPr>
          <w:rFonts w:ascii="Arial" w:eastAsia="Malgun Gothic" w:hAnsi="Arial" w:cs="Arial"/>
          <w:spacing w:val="-8"/>
          <w:sz w:val="24"/>
          <w:szCs w:val="24"/>
          <w:lang w:eastAsia="ko-KR"/>
        </w:rPr>
        <w:t xml:space="preserve"> địa chỉ emai cùng các hồ sơ nêu trên.</w:t>
      </w:r>
    </w:p>
    <w:p w:rsidR="00C80F81" w:rsidRPr="004E7FEC" w:rsidRDefault="00C80F81" w:rsidP="00C80F81">
      <w:p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color w:val="FF0000"/>
          <w:spacing w:val="-20"/>
          <w:sz w:val="24"/>
          <w:szCs w:val="24"/>
          <w:lang w:eastAsia="ko-KR"/>
        </w:rPr>
      </w:pPr>
      <w:r w:rsidRPr="008A0B4B">
        <w:rPr>
          <w:rFonts w:ascii="Arial" w:eastAsia="Malgun Gothic" w:hAnsi="Arial" w:cs="Arial"/>
          <w:b/>
          <w:sz w:val="24"/>
          <w:szCs w:val="24"/>
          <w:lang w:eastAsia="ko-KR"/>
        </w:rPr>
        <w:t>*</w:t>
      </w:r>
      <w:r w:rsidRPr="004E7FEC">
        <w:rPr>
          <w:rFonts w:ascii="Arial" w:eastAsia="Malgun Gothic" w:hAnsi="Arial" w:cs="Arial"/>
          <w:b/>
          <w:spacing w:val="-20"/>
          <w:sz w:val="24"/>
          <w:szCs w:val="24"/>
          <w:lang w:eastAsia="ko-KR"/>
        </w:rPr>
        <w:t xml:space="preserve"> </w:t>
      </w:r>
      <w:r w:rsidR="00247CA7" w:rsidRPr="004E7FEC">
        <w:rPr>
          <w:rFonts w:ascii="Arial" w:eastAsia="Malgun Gothic" w:hAnsi="Arial" w:cs="Arial"/>
          <w:b/>
          <w:color w:val="FF0000"/>
          <w:spacing w:val="-20"/>
          <w:sz w:val="24"/>
          <w:szCs w:val="24"/>
          <w:lang w:eastAsia="ko-KR"/>
        </w:rPr>
        <w:t>Yêu cầu phải sử dụng Mẫu đơn của VKIST</w:t>
      </w:r>
      <w:r w:rsidRPr="004E7FEC">
        <w:rPr>
          <w:rFonts w:ascii="Arial" w:eastAsia="Malgun Gothic" w:hAnsi="Arial" w:cs="Arial"/>
          <w:b/>
          <w:color w:val="FF0000"/>
          <w:spacing w:val="-20"/>
          <w:sz w:val="24"/>
          <w:szCs w:val="24"/>
          <w:lang w:eastAsia="ko-KR"/>
        </w:rPr>
        <w:t xml:space="preserve">, </w:t>
      </w:r>
      <w:r w:rsidR="00247CA7" w:rsidRPr="004E7FEC">
        <w:rPr>
          <w:rFonts w:ascii="Arial" w:eastAsia="Malgun Gothic" w:hAnsi="Arial" w:cs="Arial"/>
          <w:b/>
          <w:color w:val="FF0000"/>
          <w:spacing w:val="-20"/>
          <w:sz w:val="24"/>
          <w:szCs w:val="24"/>
          <w:lang w:eastAsia="ko-KR"/>
        </w:rPr>
        <w:t>mẫu đơn xin việc khác không được chấp nhận</w:t>
      </w:r>
    </w:p>
    <w:p w:rsidR="00D06B55" w:rsidRPr="00321D2B" w:rsidRDefault="000A4B46" w:rsidP="003D315B">
      <w:pPr>
        <w:numPr>
          <w:ilvl w:val="0"/>
          <w:numId w:val="1"/>
        </w:num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b/>
          <w:color w:val="FF0000"/>
          <w:sz w:val="24"/>
          <w:szCs w:val="24"/>
          <w:u w:val="single"/>
          <w:lang w:eastAsia="ko-KR"/>
        </w:rPr>
      </w:pPr>
      <w:r>
        <w:rPr>
          <w:rFonts w:ascii="Arial" w:eastAsia="Malgun Gothic" w:hAnsi="Arial" w:cs="Arial"/>
          <w:b/>
          <w:color w:val="FF0000"/>
          <w:sz w:val="24"/>
          <w:szCs w:val="24"/>
          <w:u w:val="single"/>
          <w:lang w:eastAsia="ko-KR"/>
        </w:rPr>
        <w:t>Hạn cuối cùng nộp hồ sơ</w:t>
      </w:r>
      <w:r w:rsidR="00D06B55" w:rsidRPr="00321D2B">
        <w:rPr>
          <w:rFonts w:ascii="Arial" w:eastAsia="Malgun Gothic" w:hAnsi="Arial" w:cs="Arial"/>
          <w:b/>
          <w:color w:val="FF0000"/>
          <w:sz w:val="24"/>
          <w:szCs w:val="24"/>
          <w:u w:val="single"/>
          <w:lang w:eastAsia="ko-KR"/>
        </w:rPr>
        <w:t xml:space="preserve">: </w:t>
      </w:r>
      <w:r>
        <w:rPr>
          <w:rFonts w:ascii="Arial" w:eastAsia="Malgun Gothic" w:hAnsi="Arial" w:cs="Arial"/>
          <w:b/>
          <w:color w:val="FF0000"/>
          <w:sz w:val="24"/>
          <w:szCs w:val="24"/>
          <w:u w:val="single"/>
          <w:lang w:eastAsia="ko-KR"/>
        </w:rPr>
        <w:t>25/4/2019</w:t>
      </w:r>
    </w:p>
    <w:p w:rsidR="00233DBB" w:rsidRDefault="00233DBB" w:rsidP="00D06B55">
      <w:pPr>
        <w:shd w:val="clear" w:color="auto" w:fill="FFFFFF"/>
        <w:spacing w:after="0" w:line="360" w:lineRule="auto"/>
        <w:ind w:left="757"/>
        <w:textAlignment w:val="baseline"/>
        <w:rPr>
          <w:rFonts w:ascii="Arial" w:eastAsia="Malgun Gothic" w:hAnsi="Arial" w:cs="Arial"/>
          <w:b/>
          <w:color w:val="FF0000"/>
          <w:sz w:val="24"/>
          <w:szCs w:val="24"/>
          <w:lang w:eastAsia="ko-KR"/>
        </w:rPr>
      </w:pPr>
    </w:p>
    <w:p w:rsidR="003C0CFB" w:rsidRPr="005C4003" w:rsidRDefault="004E7FEC" w:rsidP="003C0CFB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ĐỊA ĐIỂM LÀM VIỆC</w:t>
      </w:r>
    </w:p>
    <w:p w:rsidR="00801944" w:rsidRPr="00FE5A76" w:rsidRDefault="000A4B46" w:rsidP="000A4B46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Arial" w:eastAsia="Malgun Gothic" w:hAnsi="Arial" w:cs="Arial"/>
          <w:sz w:val="12"/>
          <w:szCs w:val="23"/>
          <w:lang w:eastAsia="ko-KR"/>
        </w:rPr>
      </w:pPr>
      <w:r w:rsidRPr="000A4B46">
        <w:rPr>
          <w:rFonts w:ascii="Arial" w:eastAsia="Malgun Gothic" w:hAnsi="Arial" w:cs="Arial"/>
          <w:sz w:val="24"/>
          <w:szCs w:val="24"/>
          <w:lang w:eastAsia="ko-KR"/>
        </w:rPr>
        <w:t xml:space="preserve">Tầng 5, Trung tâm ươm tạo công nghệ cao, </w:t>
      </w:r>
      <w:r w:rsidR="00850C0A">
        <w:rPr>
          <w:rFonts w:ascii="Arial" w:eastAsia="Malgun Gothic" w:hAnsi="Arial" w:cs="Arial"/>
          <w:sz w:val="24"/>
          <w:szCs w:val="24"/>
          <w:lang w:eastAsia="ko-KR"/>
        </w:rPr>
        <w:t>Khu C</w:t>
      </w:r>
      <w:r w:rsidRPr="004D6A02">
        <w:rPr>
          <w:rFonts w:ascii="Arial" w:eastAsia="Malgun Gothic" w:hAnsi="Arial" w:cs="Arial"/>
          <w:sz w:val="24"/>
          <w:szCs w:val="24"/>
          <w:lang w:eastAsia="ko-KR"/>
        </w:rPr>
        <w:t>ông nghệ cao Hòa Lạc,</w:t>
      </w:r>
      <w:r w:rsidR="004D6A02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FE5A76">
        <w:rPr>
          <w:rFonts w:ascii="Arial" w:eastAsia="Malgun Gothic" w:hAnsi="Arial" w:cs="Arial"/>
          <w:sz w:val="24"/>
          <w:szCs w:val="24"/>
          <w:lang w:eastAsia="ko-KR"/>
        </w:rPr>
        <w:t>Hà Nội</w:t>
      </w:r>
    </w:p>
    <w:p w:rsidR="00801944" w:rsidRDefault="000A4B46" w:rsidP="00C04BA6">
      <w:pPr>
        <w:pStyle w:val="ListParagraph"/>
        <w:numPr>
          <w:ilvl w:val="0"/>
          <w:numId w:val="10"/>
        </w:numPr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  <w:t>THÔNG TIN LIÊN HỆ</w:t>
      </w:r>
    </w:p>
    <w:p w:rsidR="002515B6" w:rsidRPr="005C4003" w:rsidRDefault="002515B6" w:rsidP="002515B6">
      <w:pPr>
        <w:pStyle w:val="ListParagraph"/>
        <w:spacing w:after="0" w:line="360" w:lineRule="auto"/>
        <w:ind w:left="643"/>
        <w:jc w:val="both"/>
        <w:rPr>
          <w:rFonts w:ascii="Arial" w:hAnsi="Arial" w:cs="Arial"/>
          <w:b/>
          <w:color w:val="000000" w:themeColor="text1"/>
          <w:spacing w:val="6"/>
          <w:sz w:val="24"/>
          <w:szCs w:val="24"/>
          <w:u w:val="single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CC6FCB" w:rsidRPr="00D9423C" w:rsidTr="00EC56E4">
        <w:trPr>
          <w:trHeight w:val="1659"/>
        </w:trPr>
        <w:tc>
          <w:tcPr>
            <w:tcW w:w="8931" w:type="dxa"/>
            <w:shd w:val="clear" w:color="auto" w:fill="F2F2F2" w:themeFill="background1" w:themeFillShade="F2"/>
            <w:vAlign w:val="center"/>
          </w:tcPr>
          <w:p w:rsidR="00CC6FCB" w:rsidRPr="00D9423C" w:rsidRDefault="000A4B46" w:rsidP="00DF4B93">
            <w:pPr>
              <w:ind w:firstLineChars="300" w:firstLine="72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Viện Khoa học và Công nghệ Việt Nam – Hàn Quốc</w:t>
            </w:r>
            <w:r w:rsidR="00841D62">
              <w:rPr>
                <w:rFonts w:ascii="Arial" w:hAnsi="Arial" w:cs="Arial"/>
                <w:b/>
                <w:sz w:val="24"/>
                <w:szCs w:val="24"/>
              </w:rPr>
              <w:t xml:space="preserve"> (VKIST)</w:t>
            </w:r>
          </w:p>
          <w:p w:rsidR="00CC6FCB" w:rsidRPr="00D9423C" w:rsidRDefault="000A4B46" w:rsidP="00C04BA6">
            <w:pPr>
              <w:tabs>
                <w:tab w:val="left" w:pos="6548"/>
              </w:tabs>
              <w:ind w:leftChars="322" w:left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Tầng 5</w:t>
            </w:r>
            <w:r w:rsidR="00A35CB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4B46">
              <w:rPr>
                <w:rFonts w:ascii="Arial" w:hAnsi="Arial" w:cs="Arial"/>
                <w:sz w:val="24"/>
                <w:szCs w:val="24"/>
              </w:rPr>
              <w:t xml:space="preserve">Trung tâm ươm tạo công nghệ cao, </w:t>
            </w:r>
            <w:r w:rsidR="00850C0A" w:rsidRPr="00FE5A76">
              <w:rPr>
                <w:rFonts w:ascii="Arial" w:eastAsia="Malgun Gothic" w:hAnsi="Arial" w:cs="Arial"/>
                <w:sz w:val="24"/>
                <w:szCs w:val="24"/>
                <w:lang w:eastAsia="ko-KR"/>
              </w:rPr>
              <w:t>Khu C</w:t>
            </w:r>
            <w:r w:rsidR="004D6A02" w:rsidRPr="00FE5A76">
              <w:rPr>
                <w:rFonts w:ascii="Arial" w:eastAsia="Malgun Gothic" w:hAnsi="Arial" w:cs="Arial"/>
                <w:sz w:val="24"/>
                <w:szCs w:val="24"/>
                <w:lang w:eastAsia="ko-KR"/>
              </w:rPr>
              <w:t xml:space="preserve">ông nghệ cao Hòa Lạc, </w:t>
            </w:r>
            <w:r w:rsidRPr="00FE5A76">
              <w:rPr>
                <w:rFonts w:ascii="Arial" w:hAnsi="Arial" w:cs="Arial"/>
                <w:sz w:val="24"/>
                <w:szCs w:val="24"/>
              </w:rPr>
              <w:t>Đại lộ Thăng Long, Hà Nội</w:t>
            </w:r>
          </w:p>
          <w:p w:rsidR="00C64B78" w:rsidRDefault="00C64B78" w:rsidP="00C04BA6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6FCB" w:rsidRPr="00FE5A76" w:rsidRDefault="000A4B46" w:rsidP="00C04BA6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A76">
              <w:rPr>
                <w:rFonts w:ascii="Arial" w:hAnsi="Arial" w:cs="Arial"/>
                <w:sz w:val="24"/>
                <w:szCs w:val="24"/>
              </w:rPr>
              <w:t xml:space="preserve">Chị </w:t>
            </w:r>
            <w:r w:rsidR="000D3859" w:rsidRPr="00FE5A76">
              <w:rPr>
                <w:rFonts w:ascii="Arial" w:hAnsi="Arial" w:cs="Arial"/>
                <w:sz w:val="24"/>
                <w:szCs w:val="24"/>
              </w:rPr>
              <w:t xml:space="preserve">Nguyễn Thị Huyền </w:t>
            </w:r>
            <w:r w:rsidR="00CC6FCB" w:rsidRPr="00FE5A76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FE5A76">
              <w:rPr>
                <w:rFonts w:ascii="Arial" w:hAnsi="Arial" w:cs="Arial"/>
                <w:sz w:val="24"/>
                <w:szCs w:val="24"/>
              </w:rPr>
              <w:t>Phòng Quản trị - Hành chính</w:t>
            </w:r>
          </w:p>
          <w:p w:rsidR="00CC6FCB" w:rsidRPr="00D9423C" w:rsidRDefault="00CC6FCB" w:rsidP="00DF4B93">
            <w:pPr>
              <w:ind w:leftChars="322" w:left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5A7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10" w:history="1">
              <w:r w:rsidR="00DF4B93" w:rsidRPr="007F47AF">
                <w:rPr>
                  <w:rStyle w:val="Hyperlink"/>
                  <w:rFonts w:ascii="Arial" w:hAnsi="Arial" w:cs="Arial"/>
                  <w:sz w:val="24"/>
                  <w:szCs w:val="24"/>
                </w:rPr>
                <w:t>huyennguyen31079@gmail.com</w:t>
              </w:r>
            </w:hyperlink>
            <w:r w:rsidR="000D3859" w:rsidRPr="00FE5A76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FE5A76">
              <w:rPr>
                <w:rFonts w:ascii="Arial" w:hAnsi="Arial" w:cs="Arial"/>
                <w:sz w:val="24"/>
                <w:szCs w:val="24"/>
              </w:rPr>
              <w:t>Tel: – 0243.5560695</w:t>
            </w:r>
          </w:p>
        </w:tc>
      </w:tr>
    </w:tbl>
    <w:p w:rsidR="001805C0" w:rsidRDefault="001805C0">
      <w:pPr>
        <w:rPr>
          <w:rFonts w:ascii="Arial" w:eastAsia="HYHeadLine-Medium" w:hAnsi="Arial" w:cs="Arial"/>
          <w:sz w:val="32"/>
          <w:szCs w:val="24"/>
          <w:lang w:eastAsia="ko-KR"/>
        </w:rPr>
      </w:pPr>
    </w:p>
    <w:sectPr w:rsidR="001805C0" w:rsidSect="003D70F7">
      <w:headerReference w:type="default" r:id="rId11"/>
      <w:footerReference w:type="default" r:id="rId12"/>
      <w:pgSz w:w="11906" w:h="16838"/>
      <w:pgMar w:top="1088" w:right="7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30" w:rsidRDefault="004E2430" w:rsidP="00463D4A">
      <w:pPr>
        <w:spacing w:after="0" w:line="240" w:lineRule="auto"/>
      </w:pPr>
      <w:r>
        <w:separator/>
      </w:r>
    </w:p>
  </w:endnote>
  <w:endnote w:type="continuationSeparator" w:id="0">
    <w:p w:rsidR="004E2430" w:rsidRDefault="004E2430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07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HYHeadLine-Medium">
    <w:altName w:val="Arial Unicode MS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512446"/>
      <w:docPartObj>
        <w:docPartGallery w:val="Page Numbers (Bottom of Page)"/>
        <w:docPartUnique/>
      </w:docPartObj>
    </w:sdtPr>
    <w:sdtEndPr/>
    <w:sdtContent>
      <w:p w:rsidR="00A325D4" w:rsidRDefault="009037CD">
        <w:pPr>
          <w:pStyle w:val="Footer"/>
          <w:jc w:val="right"/>
        </w:pPr>
        <w:r>
          <w:fldChar w:fldCharType="begin"/>
        </w:r>
        <w:r w:rsidR="00A325D4">
          <w:instrText xml:space="preserve"> PAGE   \* MERGEFORMAT </w:instrText>
        </w:r>
        <w:r>
          <w:fldChar w:fldCharType="separate"/>
        </w:r>
        <w:r w:rsidR="00DA73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5D4" w:rsidRDefault="00A32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30" w:rsidRDefault="004E2430" w:rsidP="00463D4A">
      <w:pPr>
        <w:spacing w:after="0" w:line="240" w:lineRule="auto"/>
      </w:pPr>
      <w:r>
        <w:separator/>
      </w:r>
    </w:p>
  </w:footnote>
  <w:footnote w:type="continuationSeparator" w:id="0">
    <w:p w:rsidR="004E2430" w:rsidRDefault="004E2430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5D4" w:rsidRDefault="00A325D4">
    <w:pPr>
      <w:pStyle w:val="Header"/>
    </w:pPr>
    <w:r w:rsidRPr="000A197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5461000</wp:posOffset>
          </wp:positionH>
          <wp:positionV relativeFrom="paragraph">
            <wp:posOffset>-268605</wp:posOffset>
          </wp:positionV>
          <wp:extent cx="752475" cy="234950"/>
          <wp:effectExtent l="19050" t="0" r="9525" b="0"/>
          <wp:wrapTopAndBottom/>
          <wp:docPr id="5" name="Picture 1" descr="C:\Users\admin\Desktop\Logo VKIST 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VKIST V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3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21E"/>
    <w:multiLevelType w:val="hybridMultilevel"/>
    <w:tmpl w:val="03288DC8"/>
    <w:lvl w:ilvl="0" w:tplc="528400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65C3233"/>
    <w:multiLevelType w:val="hybridMultilevel"/>
    <w:tmpl w:val="312E2750"/>
    <w:lvl w:ilvl="0" w:tplc="F4FE76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9F51F84"/>
    <w:multiLevelType w:val="hybridMultilevel"/>
    <w:tmpl w:val="709C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346"/>
    <w:multiLevelType w:val="hybridMultilevel"/>
    <w:tmpl w:val="381608D6"/>
    <w:lvl w:ilvl="0" w:tplc="6E88E38C">
      <w:numFmt w:val="bullet"/>
      <w:lvlText w:val="-"/>
      <w:lvlJc w:val="left"/>
      <w:pPr>
        <w:ind w:left="108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47E77"/>
    <w:multiLevelType w:val="hybridMultilevel"/>
    <w:tmpl w:val="E2AE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233B6"/>
    <w:multiLevelType w:val="hybridMultilevel"/>
    <w:tmpl w:val="D5108478"/>
    <w:lvl w:ilvl="0" w:tplc="818E8D36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047C21"/>
    <w:multiLevelType w:val="hybridMultilevel"/>
    <w:tmpl w:val="27F44710"/>
    <w:lvl w:ilvl="0" w:tplc="0409001B">
      <w:start w:val="1"/>
      <w:numFmt w:val="lowerRoman"/>
      <w:lvlText w:val="%1."/>
      <w:lvlJc w:val="righ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7">
    <w:nsid w:val="49EE7579"/>
    <w:multiLevelType w:val="hybridMultilevel"/>
    <w:tmpl w:val="FF22548C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04C27C9"/>
    <w:multiLevelType w:val="hybridMultilevel"/>
    <w:tmpl w:val="DBC221C8"/>
    <w:lvl w:ilvl="0" w:tplc="E26273D2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A0A3F"/>
    <w:multiLevelType w:val="hybridMultilevel"/>
    <w:tmpl w:val="A0AA0A58"/>
    <w:lvl w:ilvl="0" w:tplc="73E46BD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9DD32F0"/>
    <w:multiLevelType w:val="hybridMultilevel"/>
    <w:tmpl w:val="DEE0FC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A9A0E2F"/>
    <w:multiLevelType w:val="hybridMultilevel"/>
    <w:tmpl w:val="FC5E67DE"/>
    <w:lvl w:ilvl="0" w:tplc="E392D9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028E0"/>
    <w:multiLevelType w:val="multilevel"/>
    <w:tmpl w:val="865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C929F8"/>
    <w:multiLevelType w:val="multilevel"/>
    <w:tmpl w:val="80A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397B6F"/>
    <w:multiLevelType w:val="multilevel"/>
    <w:tmpl w:val="6A36F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>
    <w:nsid w:val="71673E17"/>
    <w:multiLevelType w:val="multilevel"/>
    <w:tmpl w:val="9494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85E06"/>
    <w:multiLevelType w:val="hybridMultilevel"/>
    <w:tmpl w:val="AECEB86E"/>
    <w:lvl w:ilvl="0" w:tplc="D47293C6">
      <w:numFmt w:val="bullet"/>
      <w:lvlText w:val="-"/>
      <w:lvlJc w:val="left"/>
      <w:pPr>
        <w:ind w:left="98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7">
    <w:nsid w:val="7D475071"/>
    <w:multiLevelType w:val="hybridMultilevel"/>
    <w:tmpl w:val="7248B816"/>
    <w:lvl w:ilvl="0" w:tplc="697C2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1BC8"/>
    <w:rsid w:val="00000E46"/>
    <w:rsid w:val="00001FDF"/>
    <w:rsid w:val="00002482"/>
    <w:rsid w:val="0000271E"/>
    <w:rsid w:val="000061A5"/>
    <w:rsid w:val="00006C01"/>
    <w:rsid w:val="00006CCE"/>
    <w:rsid w:val="00006DF8"/>
    <w:rsid w:val="0001099A"/>
    <w:rsid w:val="00011A6F"/>
    <w:rsid w:val="00012AFC"/>
    <w:rsid w:val="000134FF"/>
    <w:rsid w:val="000138E1"/>
    <w:rsid w:val="00015B25"/>
    <w:rsid w:val="00017ECD"/>
    <w:rsid w:val="0002059A"/>
    <w:rsid w:val="00024FEC"/>
    <w:rsid w:val="00025399"/>
    <w:rsid w:val="00025C80"/>
    <w:rsid w:val="00027016"/>
    <w:rsid w:val="0003227B"/>
    <w:rsid w:val="0003252E"/>
    <w:rsid w:val="000341D9"/>
    <w:rsid w:val="00034623"/>
    <w:rsid w:val="000356DA"/>
    <w:rsid w:val="00035B34"/>
    <w:rsid w:val="00036916"/>
    <w:rsid w:val="00037BE2"/>
    <w:rsid w:val="00040A38"/>
    <w:rsid w:val="00041F19"/>
    <w:rsid w:val="00042903"/>
    <w:rsid w:val="0004419E"/>
    <w:rsid w:val="000506F3"/>
    <w:rsid w:val="00051306"/>
    <w:rsid w:val="00054146"/>
    <w:rsid w:val="000548F2"/>
    <w:rsid w:val="00054CB5"/>
    <w:rsid w:val="0005605B"/>
    <w:rsid w:val="00056179"/>
    <w:rsid w:val="00060507"/>
    <w:rsid w:val="00060FF1"/>
    <w:rsid w:val="00061866"/>
    <w:rsid w:val="0006203A"/>
    <w:rsid w:val="0006449B"/>
    <w:rsid w:val="0007016D"/>
    <w:rsid w:val="0007085A"/>
    <w:rsid w:val="00070989"/>
    <w:rsid w:val="00070F28"/>
    <w:rsid w:val="000735B9"/>
    <w:rsid w:val="00073665"/>
    <w:rsid w:val="00073BFE"/>
    <w:rsid w:val="000764E0"/>
    <w:rsid w:val="000766C8"/>
    <w:rsid w:val="00077989"/>
    <w:rsid w:val="00080643"/>
    <w:rsid w:val="00084316"/>
    <w:rsid w:val="00085C9F"/>
    <w:rsid w:val="00085EAF"/>
    <w:rsid w:val="00086F44"/>
    <w:rsid w:val="000873D3"/>
    <w:rsid w:val="00087E54"/>
    <w:rsid w:val="0009112F"/>
    <w:rsid w:val="000916BF"/>
    <w:rsid w:val="0009430B"/>
    <w:rsid w:val="00096716"/>
    <w:rsid w:val="00097124"/>
    <w:rsid w:val="00097DDF"/>
    <w:rsid w:val="000A0275"/>
    <w:rsid w:val="000A0BB7"/>
    <w:rsid w:val="000A0D31"/>
    <w:rsid w:val="000A197A"/>
    <w:rsid w:val="000A32FE"/>
    <w:rsid w:val="000A4B46"/>
    <w:rsid w:val="000B38DE"/>
    <w:rsid w:val="000B4D3B"/>
    <w:rsid w:val="000C0A6B"/>
    <w:rsid w:val="000C3DA4"/>
    <w:rsid w:val="000C40A8"/>
    <w:rsid w:val="000C4FB5"/>
    <w:rsid w:val="000C5CB2"/>
    <w:rsid w:val="000C7024"/>
    <w:rsid w:val="000D02C1"/>
    <w:rsid w:val="000D2727"/>
    <w:rsid w:val="000D31AC"/>
    <w:rsid w:val="000D3499"/>
    <w:rsid w:val="000D3859"/>
    <w:rsid w:val="000D3C4B"/>
    <w:rsid w:val="000D4308"/>
    <w:rsid w:val="000D529C"/>
    <w:rsid w:val="000D5F28"/>
    <w:rsid w:val="000D6B99"/>
    <w:rsid w:val="000D70A0"/>
    <w:rsid w:val="000E08D9"/>
    <w:rsid w:val="000E34C2"/>
    <w:rsid w:val="000E4D46"/>
    <w:rsid w:val="000E5CAD"/>
    <w:rsid w:val="000E68F8"/>
    <w:rsid w:val="000E78D7"/>
    <w:rsid w:val="000F0AA1"/>
    <w:rsid w:val="000F148D"/>
    <w:rsid w:val="000F4EB6"/>
    <w:rsid w:val="000F585E"/>
    <w:rsid w:val="000F59C4"/>
    <w:rsid w:val="000F6915"/>
    <w:rsid w:val="000F6EF6"/>
    <w:rsid w:val="00100148"/>
    <w:rsid w:val="00100E55"/>
    <w:rsid w:val="00102DB0"/>
    <w:rsid w:val="0010429D"/>
    <w:rsid w:val="001052BB"/>
    <w:rsid w:val="00106D95"/>
    <w:rsid w:val="00106EE0"/>
    <w:rsid w:val="0010706B"/>
    <w:rsid w:val="00111654"/>
    <w:rsid w:val="00112559"/>
    <w:rsid w:val="00112F44"/>
    <w:rsid w:val="00114E9A"/>
    <w:rsid w:val="00115F89"/>
    <w:rsid w:val="00116C09"/>
    <w:rsid w:val="00117CA6"/>
    <w:rsid w:val="001202F2"/>
    <w:rsid w:val="00123B89"/>
    <w:rsid w:val="00124834"/>
    <w:rsid w:val="00124AC4"/>
    <w:rsid w:val="0012640F"/>
    <w:rsid w:val="00126B80"/>
    <w:rsid w:val="00130CFA"/>
    <w:rsid w:val="00132AEE"/>
    <w:rsid w:val="00133B2A"/>
    <w:rsid w:val="00134213"/>
    <w:rsid w:val="00136B13"/>
    <w:rsid w:val="001371C0"/>
    <w:rsid w:val="0014251C"/>
    <w:rsid w:val="001433A1"/>
    <w:rsid w:val="001439C6"/>
    <w:rsid w:val="00144C76"/>
    <w:rsid w:val="00144D5D"/>
    <w:rsid w:val="0014509F"/>
    <w:rsid w:val="00147B94"/>
    <w:rsid w:val="00150C5B"/>
    <w:rsid w:val="00151D22"/>
    <w:rsid w:val="00152584"/>
    <w:rsid w:val="00153921"/>
    <w:rsid w:val="00154392"/>
    <w:rsid w:val="001553E3"/>
    <w:rsid w:val="001564B1"/>
    <w:rsid w:val="00157AAB"/>
    <w:rsid w:val="00163A6D"/>
    <w:rsid w:val="001643D0"/>
    <w:rsid w:val="001702B4"/>
    <w:rsid w:val="001710CF"/>
    <w:rsid w:val="00172FF2"/>
    <w:rsid w:val="001736B8"/>
    <w:rsid w:val="0017764E"/>
    <w:rsid w:val="001805C0"/>
    <w:rsid w:val="00180AE2"/>
    <w:rsid w:val="00181BF9"/>
    <w:rsid w:val="001837B1"/>
    <w:rsid w:val="00187CB1"/>
    <w:rsid w:val="001907A9"/>
    <w:rsid w:val="0019359F"/>
    <w:rsid w:val="001942C2"/>
    <w:rsid w:val="0019473C"/>
    <w:rsid w:val="00194817"/>
    <w:rsid w:val="00195401"/>
    <w:rsid w:val="001957D3"/>
    <w:rsid w:val="00196681"/>
    <w:rsid w:val="00196E56"/>
    <w:rsid w:val="001A1815"/>
    <w:rsid w:val="001A1A68"/>
    <w:rsid w:val="001A1DA4"/>
    <w:rsid w:val="001A3219"/>
    <w:rsid w:val="001A3723"/>
    <w:rsid w:val="001A456A"/>
    <w:rsid w:val="001B015B"/>
    <w:rsid w:val="001B02A3"/>
    <w:rsid w:val="001B0EE5"/>
    <w:rsid w:val="001B39E5"/>
    <w:rsid w:val="001B4FEE"/>
    <w:rsid w:val="001B56FD"/>
    <w:rsid w:val="001C47FF"/>
    <w:rsid w:val="001D025F"/>
    <w:rsid w:val="001D167C"/>
    <w:rsid w:val="001D25F9"/>
    <w:rsid w:val="001D5AB5"/>
    <w:rsid w:val="001E038A"/>
    <w:rsid w:val="001E0600"/>
    <w:rsid w:val="001E1BCD"/>
    <w:rsid w:val="001E317C"/>
    <w:rsid w:val="001E3F59"/>
    <w:rsid w:val="001E5EC3"/>
    <w:rsid w:val="001F0795"/>
    <w:rsid w:val="001F1F37"/>
    <w:rsid w:val="001F2F69"/>
    <w:rsid w:val="001F3F48"/>
    <w:rsid w:val="001F64FC"/>
    <w:rsid w:val="001F723A"/>
    <w:rsid w:val="002004D6"/>
    <w:rsid w:val="00200AD2"/>
    <w:rsid w:val="002025A9"/>
    <w:rsid w:val="00202C34"/>
    <w:rsid w:val="00202CB7"/>
    <w:rsid w:val="00203F7B"/>
    <w:rsid w:val="002044DE"/>
    <w:rsid w:val="002057AC"/>
    <w:rsid w:val="00207164"/>
    <w:rsid w:val="00210F7D"/>
    <w:rsid w:val="00212F57"/>
    <w:rsid w:val="0021583D"/>
    <w:rsid w:val="00217152"/>
    <w:rsid w:val="002205AC"/>
    <w:rsid w:val="00222A89"/>
    <w:rsid w:val="00223DCE"/>
    <w:rsid w:val="00224D3C"/>
    <w:rsid w:val="00224FBA"/>
    <w:rsid w:val="002275A2"/>
    <w:rsid w:val="00232C4D"/>
    <w:rsid w:val="00233126"/>
    <w:rsid w:val="00233DBB"/>
    <w:rsid w:val="0023447B"/>
    <w:rsid w:val="00236203"/>
    <w:rsid w:val="00236DB1"/>
    <w:rsid w:val="0023710A"/>
    <w:rsid w:val="00240F75"/>
    <w:rsid w:val="00242447"/>
    <w:rsid w:val="00242A8D"/>
    <w:rsid w:val="00242CD0"/>
    <w:rsid w:val="0024386C"/>
    <w:rsid w:val="0024524E"/>
    <w:rsid w:val="00245382"/>
    <w:rsid w:val="00245614"/>
    <w:rsid w:val="002471CB"/>
    <w:rsid w:val="00247CA7"/>
    <w:rsid w:val="002511EF"/>
    <w:rsid w:val="002515B6"/>
    <w:rsid w:val="0025170E"/>
    <w:rsid w:val="00251AE1"/>
    <w:rsid w:val="002529AE"/>
    <w:rsid w:val="002548F2"/>
    <w:rsid w:val="00255132"/>
    <w:rsid w:val="00256E3D"/>
    <w:rsid w:val="002613BE"/>
    <w:rsid w:val="00261EA4"/>
    <w:rsid w:val="00262BC6"/>
    <w:rsid w:val="00262FAD"/>
    <w:rsid w:val="00263C5F"/>
    <w:rsid w:val="00265BEB"/>
    <w:rsid w:val="00266132"/>
    <w:rsid w:val="00266389"/>
    <w:rsid w:val="00267C26"/>
    <w:rsid w:val="00267C32"/>
    <w:rsid w:val="00273D60"/>
    <w:rsid w:val="00274A88"/>
    <w:rsid w:val="0028023F"/>
    <w:rsid w:val="002817B7"/>
    <w:rsid w:val="00282E5C"/>
    <w:rsid w:val="00283210"/>
    <w:rsid w:val="00284853"/>
    <w:rsid w:val="00287E89"/>
    <w:rsid w:val="002921B3"/>
    <w:rsid w:val="002925E1"/>
    <w:rsid w:val="00292C45"/>
    <w:rsid w:val="00292DF5"/>
    <w:rsid w:val="0029526D"/>
    <w:rsid w:val="0029704E"/>
    <w:rsid w:val="002A1E31"/>
    <w:rsid w:val="002A2C42"/>
    <w:rsid w:val="002A4FFC"/>
    <w:rsid w:val="002A6774"/>
    <w:rsid w:val="002B101D"/>
    <w:rsid w:val="002B283F"/>
    <w:rsid w:val="002B3B3E"/>
    <w:rsid w:val="002C0A91"/>
    <w:rsid w:val="002C3998"/>
    <w:rsid w:val="002C4A80"/>
    <w:rsid w:val="002C4F55"/>
    <w:rsid w:val="002C5D4F"/>
    <w:rsid w:val="002C64C8"/>
    <w:rsid w:val="002C6AEE"/>
    <w:rsid w:val="002C6E19"/>
    <w:rsid w:val="002C7EB4"/>
    <w:rsid w:val="002D0B09"/>
    <w:rsid w:val="002D1A65"/>
    <w:rsid w:val="002D1FE0"/>
    <w:rsid w:val="002D3544"/>
    <w:rsid w:val="002D37BD"/>
    <w:rsid w:val="002D7500"/>
    <w:rsid w:val="002D780B"/>
    <w:rsid w:val="002E0F9B"/>
    <w:rsid w:val="002E2C2D"/>
    <w:rsid w:val="002E369D"/>
    <w:rsid w:val="002E44EA"/>
    <w:rsid w:val="002E7759"/>
    <w:rsid w:val="002F188F"/>
    <w:rsid w:val="002F26E8"/>
    <w:rsid w:val="002F2AFB"/>
    <w:rsid w:val="002F326F"/>
    <w:rsid w:val="002F384E"/>
    <w:rsid w:val="002F48D1"/>
    <w:rsid w:val="002F5285"/>
    <w:rsid w:val="003001C3"/>
    <w:rsid w:val="0030295D"/>
    <w:rsid w:val="00304A5B"/>
    <w:rsid w:val="00307623"/>
    <w:rsid w:val="00313986"/>
    <w:rsid w:val="00313A50"/>
    <w:rsid w:val="003155E2"/>
    <w:rsid w:val="003171E6"/>
    <w:rsid w:val="00317560"/>
    <w:rsid w:val="00317585"/>
    <w:rsid w:val="003201FD"/>
    <w:rsid w:val="00320AA4"/>
    <w:rsid w:val="00321D2B"/>
    <w:rsid w:val="00325217"/>
    <w:rsid w:val="003258B3"/>
    <w:rsid w:val="003275E7"/>
    <w:rsid w:val="003325D1"/>
    <w:rsid w:val="00333B66"/>
    <w:rsid w:val="00334737"/>
    <w:rsid w:val="003374CE"/>
    <w:rsid w:val="00340118"/>
    <w:rsid w:val="00343001"/>
    <w:rsid w:val="0034490D"/>
    <w:rsid w:val="003508FC"/>
    <w:rsid w:val="00350E63"/>
    <w:rsid w:val="00351FE0"/>
    <w:rsid w:val="00352366"/>
    <w:rsid w:val="00353C04"/>
    <w:rsid w:val="003545DE"/>
    <w:rsid w:val="003546A0"/>
    <w:rsid w:val="00355B81"/>
    <w:rsid w:val="00357EA8"/>
    <w:rsid w:val="00360969"/>
    <w:rsid w:val="00361F0D"/>
    <w:rsid w:val="0036222D"/>
    <w:rsid w:val="003623D5"/>
    <w:rsid w:val="0036460C"/>
    <w:rsid w:val="00364829"/>
    <w:rsid w:val="0037052E"/>
    <w:rsid w:val="0037090A"/>
    <w:rsid w:val="00370C4A"/>
    <w:rsid w:val="00376298"/>
    <w:rsid w:val="00376C3B"/>
    <w:rsid w:val="00380D18"/>
    <w:rsid w:val="00383DB2"/>
    <w:rsid w:val="00383E9D"/>
    <w:rsid w:val="00386019"/>
    <w:rsid w:val="00386107"/>
    <w:rsid w:val="00392869"/>
    <w:rsid w:val="00392E15"/>
    <w:rsid w:val="003946E6"/>
    <w:rsid w:val="0039489D"/>
    <w:rsid w:val="00396582"/>
    <w:rsid w:val="00396773"/>
    <w:rsid w:val="00397096"/>
    <w:rsid w:val="003A084E"/>
    <w:rsid w:val="003A27D5"/>
    <w:rsid w:val="003A4973"/>
    <w:rsid w:val="003A4E50"/>
    <w:rsid w:val="003A6318"/>
    <w:rsid w:val="003A6E0D"/>
    <w:rsid w:val="003B0230"/>
    <w:rsid w:val="003B2392"/>
    <w:rsid w:val="003B45EE"/>
    <w:rsid w:val="003B4D77"/>
    <w:rsid w:val="003B4DAB"/>
    <w:rsid w:val="003B64B7"/>
    <w:rsid w:val="003B739D"/>
    <w:rsid w:val="003C0CFB"/>
    <w:rsid w:val="003C2892"/>
    <w:rsid w:val="003C4E5B"/>
    <w:rsid w:val="003C5283"/>
    <w:rsid w:val="003C6345"/>
    <w:rsid w:val="003C6D4E"/>
    <w:rsid w:val="003C7A91"/>
    <w:rsid w:val="003D315B"/>
    <w:rsid w:val="003D330F"/>
    <w:rsid w:val="003D36B4"/>
    <w:rsid w:val="003D4618"/>
    <w:rsid w:val="003D473E"/>
    <w:rsid w:val="003D4787"/>
    <w:rsid w:val="003D4A26"/>
    <w:rsid w:val="003D4F91"/>
    <w:rsid w:val="003D5E51"/>
    <w:rsid w:val="003D709D"/>
    <w:rsid w:val="003D70F7"/>
    <w:rsid w:val="003D792F"/>
    <w:rsid w:val="003E0C92"/>
    <w:rsid w:val="003E1441"/>
    <w:rsid w:val="003E2826"/>
    <w:rsid w:val="003E2D03"/>
    <w:rsid w:val="003E353D"/>
    <w:rsid w:val="003E3976"/>
    <w:rsid w:val="003E46C7"/>
    <w:rsid w:val="003E54FB"/>
    <w:rsid w:val="003F0339"/>
    <w:rsid w:val="003F0577"/>
    <w:rsid w:val="003F1B73"/>
    <w:rsid w:val="003F458B"/>
    <w:rsid w:val="003F59EC"/>
    <w:rsid w:val="003F6123"/>
    <w:rsid w:val="003F71B7"/>
    <w:rsid w:val="00400154"/>
    <w:rsid w:val="00401B2F"/>
    <w:rsid w:val="0040257D"/>
    <w:rsid w:val="00403099"/>
    <w:rsid w:val="0040316C"/>
    <w:rsid w:val="00405CAB"/>
    <w:rsid w:val="00406086"/>
    <w:rsid w:val="00406536"/>
    <w:rsid w:val="004072E5"/>
    <w:rsid w:val="004103A0"/>
    <w:rsid w:val="00412DFC"/>
    <w:rsid w:val="00413398"/>
    <w:rsid w:val="00413AA6"/>
    <w:rsid w:val="00415037"/>
    <w:rsid w:val="0041521F"/>
    <w:rsid w:val="00416B96"/>
    <w:rsid w:val="004175F5"/>
    <w:rsid w:val="00417AFE"/>
    <w:rsid w:val="00417B4C"/>
    <w:rsid w:val="00421E72"/>
    <w:rsid w:val="004244B3"/>
    <w:rsid w:val="0042497A"/>
    <w:rsid w:val="004264D7"/>
    <w:rsid w:val="0042669E"/>
    <w:rsid w:val="0042671A"/>
    <w:rsid w:val="00427CCE"/>
    <w:rsid w:val="00427F8B"/>
    <w:rsid w:val="00430DD7"/>
    <w:rsid w:val="00431A83"/>
    <w:rsid w:val="00432669"/>
    <w:rsid w:val="00432E3A"/>
    <w:rsid w:val="00432F08"/>
    <w:rsid w:val="00433323"/>
    <w:rsid w:val="004337AC"/>
    <w:rsid w:val="00433C51"/>
    <w:rsid w:val="00434AE7"/>
    <w:rsid w:val="00434B3C"/>
    <w:rsid w:val="00434CEE"/>
    <w:rsid w:val="00434DF0"/>
    <w:rsid w:val="00437523"/>
    <w:rsid w:val="004379E8"/>
    <w:rsid w:val="0044049E"/>
    <w:rsid w:val="00440C73"/>
    <w:rsid w:val="00441FB3"/>
    <w:rsid w:val="00442A6E"/>
    <w:rsid w:val="00443BC6"/>
    <w:rsid w:val="00443F56"/>
    <w:rsid w:val="00445343"/>
    <w:rsid w:val="0044673C"/>
    <w:rsid w:val="00446E7C"/>
    <w:rsid w:val="004473DA"/>
    <w:rsid w:val="004478B1"/>
    <w:rsid w:val="0045255D"/>
    <w:rsid w:val="004548E9"/>
    <w:rsid w:val="00455104"/>
    <w:rsid w:val="00455FAA"/>
    <w:rsid w:val="00456464"/>
    <w:rsid w:val="00457059"/>
    <w:rsid w:val="004574AC"/>
    <w:rsid w:val="004638B2"/>
    <w:rsid w:val="00463D4A"/>
    <w:rsid w:val="00464990"/>
    <w:rsid w:val="00464DC3"/>
    <w:rsid w:val="004656C0"/>
    <w:rsid w:val="00467203"/>
    <w:rsid w:val="00470249"/>
    <w:rsid w:val="004713E6"/>
    <w:rsid w:val="00471462"/>
    <w:rsid w:val="00477CD2"/>
    <w:rsid w:val="00483105"/>
    <w:rsid w:val="004832FC"/>
    <w:rsid w:val="00483EBF"/>
    <w:rsid w:val="004844C1"/>
    <w:rsid w:val="004857F7"/>
    <w:rsid w:val="00486207"/>
    <w:rsid w:val="0048695F"/>
    <w:rsid w:val="00493A1C"/>
    <w:rsid w:val="00494D7A"/>
    <w:rsid w:val="00495AF5"/>
    <w:rsid w:val="004965C2"/>
    <w:rsid w:val="004A0656"/>
    <w:rsid w:val="004A2C2A"/>
    <w:rsid w:val="004A34CD"/>
    <w:rsid w:val="004A642A"/>
    <w:rsid w:val="004B1662"/>
    <w:rsid w:val="004B308E"/>
    <w:rsid w:val="004B351A"/>
    <w:rsid w:val="004B35AC"/>
    <w:rsid w:val="004B37E2"/>
    <w:rsid w:val="004B4615"/>
    <w:rsid w:val="004B4A45"/>
    <w:rsid w:val="004B6BE7"/>
    <w:rsid w:val="004B73A2"/>
    <w:rsid w:val="004B7744"/>
    <w:rsid w:val="004C02FC"/>
    <w:rsid w:val="004C0E32"/>
    <w:rsid w:val="004C16BB"/>
    <w:rsid w:val="004C2619"/>
    <w:rsid w:val="004C3662"/>
    <w:rsid w:val="004C68BA"/>
    <w:rsid w:val="004C7065"/>
    <w:rsid w:val="004C7475"/>
    <w:rsid w:val="004D1242"/>
    <w:rsid w:val="004D2448"/>
    <w:rsid w:val="004D2D0B"/>
    <w:rsid w:val="004D3409"/>
    <w:rsid w:val="004D37DE"/>
    <w:rsid w:val="004D44D6"/>
    <w:rsid w:val="004D483E"/>
    <w:rsid w:val="004D6A02"/>
    <w:rsid w:val="004D7B24"/>
    <w:rsid w:val="004E00B7"/>
    <w:rsid w:val="004E1FD6"/>
    <w:rsid w:val="004E2430"/>
    <w:rsid w:val="004E2B7F"/>
    <w:rsid w:val="004E4EA9"/>
    <w:rsid w:val="004E6D6D"/>
    <w:rsid w:val="004E71AE"/>
    <w:rsid w:val="004E79A4"/>
    <w:rsid w:val="004E7FEC"/>
    <w:rsid w:val="004F398A"/>
    <w:rsid w:val="004F3C72"/>
    <w:rsid w:val="004F414B"/>
    <w:rsid w:val="004F4D84"/>
    <w:rsid w:val="004F5AE0"/>
    <w:rsid w:val="0050066F"/>
    <w:rsid w:val="00500A18"/>
    <w:rsid w:val="005035E0"/>
    <w:rsid w:val="00503CFC"/>
    <w:rsid w:val="00503FDB"/>
    <w:rsid w:val="005056C8"/>
    <w:rsid w:val="00505DB7"/>
    <w:rsid w:val="00505FB1"/>
    <w:rsid w:val="005100F8"/>
    <w:rsid w:val="00510418"/>
    <w:rsid w:val="00512715"/>
    <w:rsid w:val="00513310"/>
    <w:rsid w:val="00513EC3"/>
    <w:rsid w:val="00515208"/>
    <w:rsid w:val="00516208"/>
    <w:rsid w:val="0051688E"/>
    <w:rsid w:val="00517509"/>
    <w:rsid w:val="005256F0"/>
    <w:rsid w:val="00525EA3"/>
    <w:rsid w:val="00530C68"/>
    <w:rsid w:val="00530F4C"/>
    <w:rsid w:val="00531079"/>
    <w:rsid w:val="005313A7"/>
    <w:rsid w:val="005313B3"/>
    <w:rsid w:val="005327AC"/>
    <w:rsid w:val="0053527A"/>
    <w:rsid w:val="0053658F"/>
    <w:rsid w:val="0053679A"/>
    <w:rsid w:val="00542AE6"/>
    <w:rsid w:val="00551AAB"/>
    <w:rsid w:val="00552406"/>
    <w:rsid w:val="00552BD4"/>
    <w:rsid w:val="00552F63"/>
    <w:rsid w:val="00553C5B"/>
    <w:rsid w:val="00554047"/>
    <w:rsid w:val="00554241"/>
    <w:rsid w:val="005544C3"/>
    <w:rsid w:val="005552E1"/>
    <w:rsid w:val="0056594A"/>
    <w:rsid w:val="005663A3"/>
    <w:rsid w:val="00572D8E"/>
    <w:rsid w:val="00573489"/>
    <w:rsid w:val="005758B0"/>
    <w:rsid w:val="005762FC"/>
    <w:rsid w:val="00576E0A"/>
    <w:rsid w:val="00580A12"/>
    <w:rsid w:val="00580ECD"/>
    <w:rsid w:val="0058200C"/>
    <w:rsid w:val="00583A7B"/>
    <w:rsid w:val="005851C3"/>
    <w:rsid w:val="00585FFF"/>
    <w:rsid w:val="005860E2"/>
    <w:rsid w:val="00590AE0"/>
    <w:rsid w:val="00592B20"/>
    <w:rsid w:val="00592B87"/>
    <w:rsid w:val="00594E00"/>
    <w:rsid w:val="0059668F"/>
    <w:rsid w:val="005A18CF"/>
    <w:rsid w:val="005A1D73"/>
    <w:rsid w:val="005A23D0"/>
    <w:rsid w:val="005A250B"/>
    <w:rsid w:val="005A7049"/>
    <w:rsid w:val="005A7927"/>
    <w:rsid w:val="005B0733"/>
    <w:rsid w:val="005B2E60"/>
    <w:rsid w:val="005B3E5B"/>
    <w:rsid w:val="005B5203"/>
    <w:rsid w:val="005B56C9"/>
    <w:rsid w:val="005B58FE"/>
    <w:rsid w:val="005B76B3"/>
    <w:rsid w:val="005B76E1"/>
    <w:rsid w:val="005B7FF8"/>
    <w:rsid w:val="005C08E1"/>
    <w:rsid w:val="005C22F2"/>
    <w:rsid w:val="005C2311"/>
    <w:rsid w:val="005C33B0"/>
    <w:rsid w:val="005C4003"/>
    <w:rsid w:val="005C49F3"/>
    <w:rsid w:val="005C5BF8"/>
    <w:rsid w:val="005C6EED"/>
    <w:rsid w:val="005C7664"/>
    <w:rsid w:val="005D13E1"/>
    <w:rsid w:val="005D1E95"/>
    <w:rsid w:val="005D5EFF"/>
    <w:rsid w:val="005D7E48"/>
    <w:rsid w:val="005D7FEF"/>
    <w:rsid w:val="005E14B1"/>
    <w:rsid w:val="005E1C90"/>
    <w:rsid w:val="005E302C"/>
    <w:rsid w:val="005E387C"/>
    <w:rsid w:val="005E3A6F"/>
    <w:rsid w:val="005E4D1F"/>
    <w:rsid w:val="005E539D"/>
    <w:rsid w:val="005E62C1"/>
    <w:rsid w:val="005E6FD2"/>
    <w:rsid w:val="005E75CE"/>
    <w:rsid w:val="005F0817"/>
    <w:rsid w:val="005F1692"/>
    <w:rsid w:val="005F232A"/>
    <w:rsid w:val="005F32B0"/>
    <w:rsid w:val="005F5025"/>
    <w:rsid w:val="005F5BF7"/>
    <w:rsid w:val="005F6F55"/>
    <w:rsid w:val="005F74D1"/>
    <w:rsid w:val="006006C6"/>
    <w:rsid w:val="00600EC7"/>
    <w:rsid w:val="00600F43"/>
    <w:rsid w:val="00601540"/>
    <w:rsid w:val="006048BA"/>
    <w:rsid w:val="00604A16"/>
    <w:rsid w:val="00606163"/>
    <w:rsid w:val="00606938"/>
    <w:rsid w:val="006074E1"/>
    <w:rsid w:val="00611C53"/>
    <w:rsid w:val="006131F4"/>
    <w:rsid w:val="00613A2E"/>
    <w:rsid w:val="00613A60"/>
    <w:rsid w:val="00613E0E"/>
    <w:rsid w:val="006146C5"/>
    <w:rsid w:val="00615368"/>
    <w:rsid w:val="006168E0"/>
    <w:rsid w:val="006178D1"/>
    <w:rsid w:val="00617A2B"/>
    <w:rsid w:val="0062085C"/>
    <w:rsid w:val="00621B72"/>
    <w:rsid w:val="006259DD"/>
    <w:rsid w:val="00627322"/>
    <w:rsid w:val="006274D5"/>
    <w:rsid w:val="00627B06"/>
    <w:rsid w:val="006305CA"/>
    <w:rsid w:val="00631D8E"/>
    <w:rsid w:val="006323FE"/>
    <w:rsid w:val="0063254F"/>
    <w:rsid w:val="00632A18"/>
    <w:rsid w:val="0063440B"/>
    <w:rsid w:val="00634C48"/>
    <w:rsid w:val="00635309"/>
    <w:rsid w:val="00636572"/>
    <w:rsid w:val="00637377"/>
    <w:rsid w:val="006375D7"/>
    <w:rsid w:val="00641427"/>
    <w:rsid w:val="006415D8"/>
    <w:rsid w:val="006438A5"/>
    <w:rsid w:val="00647836"/>
    <w:rsid w:val="00651CB3"/>
    <w:rsid w:val="00651FAA"/>
    <w:rsid w:val="006547D8"/>
    <w:rsid w:val="0065557D"/>
    <w:rsid w:val="006607D3"/>
    <w:rsid w:val="006615BB"/>
    <w:rsid w:val="006625EC"/>
    <w:rsid w:val="0066449C"/>
    <w:rsid w:val="00665E74"/>
    <w:rsid w:val="00670F78"/>
    <w:rsid w:val="0067157C"/>
    <w:rsid w:val="006730BA"/>
    <w:rsid w:val="00673180"/>
    <w:rsid w:val="00673D8F"/>
    <w:rsid w:val="00674ADA"/>
    <w:rsid w:val="00675108"/>
    <w:rsid w:val="00680AA1"/>
    <w:rsid w:val="006821A0"/>
    <w:rsid w:val="006830C8"/>
    <w:rsid w:val="00683269"/>
    <w:rsid w:val="006862AE"/>
    <w:rsid w:val="00687B36"/>
    <w:rsid w:val="00691DD4"/>
    <w:rsid w:val="0069648E"/>
    <w:rsid w:val="00697D6D"/>
    <w:rsid w:val="006A24A7"/>
    <w:rsid w:val="006A34FB"/>
    <w:rsid w:val="006A5E6F"/>
    <w:rsid w:val="006A5FE2"/>
    <w:rsid w:val="006A7409"/>
    <w:rsid w:val="006B14B3"/>
    <w:rsid w:val="006B1855"/>
    <w:rsid w:val="006B26E4"/>
    <w:rsid w:val="006B3525"/>
    <w:rsid w:val="006C10A0"/>
    <w:rsid w:val="006C11A7"/>
    <w:rsid w:val="006C2993"/>
    <w:rsid w:val="006C4608"/>
    <w:rsid w:val="006C498D"/>
    <w:rsid w:val="006C55BF"/>
    <w:rsid w:val="006D1332"/>
    <w:rsid w:val="006D1888"/>
    <w:rsid w:val="006D3641"/>
    <w:rsid w:val="006D3A5B"/>
    <w:rsid w:val="006D3F7A"/>
    <w:rsid w:val="006D4A3F"/>
    <w:rsid w:val="006D5375"/>
    <w:rsid w:val="006E0282"/>
    <w:rsid w:val="006E0AF4"/>
    <w:rsid w:val="006E0BA3"/>
    <w:rsid w:val="006E2D62"/>
    <w:rsid w:val="006E4ED6"/>
    <w:rsid w:val="006E5349"/>
    <w:rsid w:val="006E567D"/>
    <w:rsid w:val="006E6A6A"/>
    <w:rsid w:val="006E78DA"/>
    <w:rsid w:val="006E7BA8"/>
    <w:rsid w:val="006F0984"/>
    <w:rsid w:val="006F0989"/>
    <w:rsid w:val="006F1807"/>
    <w:rsid w:val="006F58B6"/>
    <w:rsid w:val="006F5FDD"/>
    <w:rsid w:val="006F792C"/>
    <w:rsid w:val="006F7AD8"/>
    <w:rsid w:val="006F7DDF"/>
    <w:rsid w:val="00701103"/>
    <w:rsid w:val="00702617"/>
    <w:rsid w:val="00706BC2"/>
    <w:rsid w:val="007104F5"/>
    <w:rsid w:val="00711AB0"/>
    <w:rsid w:val="007121F1"/>
    <w:rsid w:val="007127D1"/>
    <w:rsid w:val="00714354"/>
    <w:rsid w:val="0071466B"/>
    <w:rsid w:val="00714E56"/>
    <w:rsid w:val="00715DE2"/>
    <w:rsid w:val="007215ED"/>
    <w:rsid w:val="00722074"/>
    <w:rsid w:val="00722478"/>
    <w:rsid w:val="007234D3"/>
    <w:rsid w:val="0072408C"/>
    <w:rsid w:val="007254E8"/>
    <w:rsid w:val="00726958"/>
    <w:rsid w:val="0072749D"/>
    <w:rsid w:val="007335B7"/>
    <w:rsid w:val="00734DFD"/>
    <w:rsid w:val="007372B9"/>
    <w:rsid w:val="00737647"/>
    <w:rsid w:val="00737C69"/>
    <w:rsid w:val="00740A2F"/>
    <w:rsid w:val="00740D10"/>
    <w:rsid w:val="00741E9F"/>
    <w:rsid w:val="007505D6"/>
    <w:rsid w:val="00750991"/>
    <w:rsid w:val="007536B4"/>
    <w:rsid w:val="00754EB3"/>
    <w:rsid w:val="00755AAC"/>
    <w:rsid w:val="00755D11"/>
    <w:rsid w:val="00755E29"/>
    <w:rsid w:val="00756583"/>
    <w:rsid w:val="00757B00"/>
    <w:rsid w:val="00762FF7"/>
    <w:rsid w:val="0076306D"/>
    <w:rsid w:val="00765E5A"/>
    <w:rsid w:val="00766AB9"/>
    <w:rsid w:val="007677CE"/>
    <w:rsid w:val="0077017F"/>
    <w:rsid w:val="007704DB"/>
    <w:rsid w:val="00771C9C"/>
    <w:rsid w:val="007766FD"/>
    <w:rsid w:val="007817AC"/>
    <w:rsid w:val="007817D8"/>
    <w:rsid w:val="00781F2E"/>
    <w:rsid w:val="00781F51"/>
    <w:rsid w:val="00784018"/>
    <w:rsid w:val="00784B02"/>
    <w:rsid w:val="00784D17"/>
    <w:rsid w:val="007856F7"/>
    <w:rsid w:val="0078614F"/>
    <w:rsid w:val="00786EF8"/>
    <w:rsid w:val="0079013A"/>
    <w:rsid w:val="0079040E"/>
    <w:rsid w:val="00791177"/>
    <w:rsid w:val="0079207B"/>
    <w:rsid w:val="00792CF6"/>
    <w:rsid w:val="00794432"/>
    <w:rsid w:val="00794478"/>
    <w:rsid w:val="007954F6"/>
    <w:rsid w:val="007A2CDE"/>
    <w:rsid w:val="007A334F"/>
    <w:rsid w:val="007A3AE7"/>
    <w:rsid w:val="007A3F5D"/>
    <w:rsid w:val="007A569D"/>
    <w:rsid w:val="007A677A"/>
    <w:rsid w:val="007A6B9A"/>
    <w:rsid w:val="007B01F8"/>
    <w:rsid w:val="007B0473"/>
    <w:rsid w:val="007B220F"/>
    <w:rsid w:val="007B3609"/>
    <w:rsid w:val="007B44EC"/>
    <w:rsid w:val="007B64B2"/>
    <w:rsid w:val="007C0A21"/>
    <w:rsid w:val="007C1701"/>
    <w:rsid w:val="007C2AF6"/>
    <w:rsid w:val="007C5DE5"/>
    <w:rsid w:val="007D0D50"/>
    <w:rsid w:val="007D3E9B"/>
    <w:rsid w:val="007D4CD8"/>
    <w:rsid w:val="007D59B8"/>
    <w:rsid w:val="007D6125"/>
    <w:rsid w:val="007D65F4"/>
    <w:rsid w:val="007D67BF"/>
    <w:rsid w:val="007D6CFF"/>
    <w:rsid w:val="007E1A50"/>
    <w:rsid w:val="007E1FBD"/>
    <w:rsid w:val="007E4F8D"/>
    <w:rsid w:val="007E71A7"/>
    <w:rsid w:val="007F22EB"/>
    <w:rsid w:val="007F61F6"/>
    <w:rsid w:val="008012D7"/>
    <w:rsid w:val="008015AD"/>
    <w:rsid w:val="00801944"/>
    <w:rsid w:val="00801D07"/>
    <w:rsid w:val="008025E4"/>
    <w:rsid w:val="008029A8"/>
    <w:rsid w:val="00803631"/>
    <w:rsid w:val="00803D72"/>
    <w:rsid w:val="008059B0"/>
    <w:rsid w:val="008066AA"/>
    <w:rsid w:val="00806E0F"/>
    <w:rsid w:val="00807B89"/>
    <w:rsid w:val="0081026E"/>
    <w:rsid w:val="00810527"/>
    <w:rsid w:val="0081230F"/>
    <w:rsid w:val="00813C04"/>
    <w:rsid w:val="0082235B"/>
    <w:rsid w:val="0082272E"/>
    <w:rsid w:val="0082388C"/>
    <w:rsid w:val="00824DB3"/>
    <w:rsid w:val="0082553D"/>
    <w:rsid w:val="00825AD8"/>
    <w:rsid w:val="0082609A"/>
    <w:rsid w:val="0082686B"/>
    <w:rsid w:val="008300E8"/>
    <w:rsid w:val="00831108"/>
    <w:rsid w:val="008325FC"/>
    <w:rsid w:val="00833AE4"/>
    <w:rsid w:val="00833C60"/>
    <w:rsid w:val="00834B82"/>
    <w:rsid w:val="008350C5"/>
    <w:rsid w:val="00840DCB"/>
    <w:rsid w:val="0084167C"/>
    <w:rsid w:val="0084174A"/>
    <w:rsid w:val="00841A12"/>
    <w:rsid w:val="00841A4C"/>
    <w:rsid w:val="00841D62"/>
    <w:rsid w:val="00842944"/>
    <w:rsid w:val="00842A99"/>
    <w:rsid w:val="00844B37"/>
    <w:rsid w:val="00845AAF"/>
    <w:rsid w:val="008474BB"/>
    <w:rsid w:val="00850C0A"/>
    <w:rsid w:val="008528FF"/>
    <w:rsid w:val="008566C7"/>
    <w:rsid w:val="0086022A"/>
    <w:rsid w:val="0086032D"/>
    <w:rsid w:val="00860D6F"/>
    <w:rsid w:val="00862601"/>
    <w:rsid w:val="00862E52"/>
    <w:rsid w:val="0086359F"/>
    <w:rsid w:val="00863A92"/>
    <w:rsid w:val="00864394"/>
    <w:rsid w:val="00874802"/>
    <w:rsid w:val="00876310"/>
    <w:rsid w:val="008764C3"/>
    <w:rsid w:val="00880014"/>
    <w:rsid w:val="00881F2D"/>
    <w:rsid w:val="0088523F"/>
    <w:rsid w:val="00886686"/>
    <w:rsid w:val="0088733B"/>
    <w:rsid w:val="00887465"/>
    <w:rsid w:val="0089407F"/>
    <w:rsid w:val="00895653"/>
    <w:rsid w:val="008A0B4B"/>
    <w:rsid w:val="008A1C50"/>
    <w:rsid w:val="008A611B"/>
    <w:rsid w:val="008A66B4"/>
    <w:rsid w:val="008B036B"/>
    <w:rsid w:val="008B1C12"/>
    <w:rsid w:val="008B1C28"/>
    <w:rsid w:val="008B5495"/>
    <w:rsid w:val="008B62A1"/>
    <w:rsid w:val="008C10D5"/>
    <w:rsid w:val="008C1C43"/>
    <w:rsid w:val="008C3856"/>
    <w:rsid w:val="008C4146"/>
    <w:rsid w:val="008C68BC"/>
    <w:rsid w:val="008C7FA4"/>
    <w:rsid w:val="008D2ACA"/>
    <w:rsid w:val="008D2FFA"/>
    <w:rsid w:val="008D43B6"/>
    <w:rsid w:val="008D6C1C"/>
    <w:rsid w:val="008D7C44"/>
    <w:rsid w:val="008E0987"/>
    <w:rsid w:val="008E0BAA"/>
    <w:rsid w:val="008E2481"/>
    <w:rsid w:val="008E2F50"/>
    <w:rsid w:val="008E3AE8"/>
    <w:rsid w:val="008E6DC6"/>
    <w:rsid w:val="008E7BD8"/>
    <w:rsid w:val="008E7EF0"/>
    <w:rsid w:val="008F0EED"/>
    <w:rsid w:val="008F19CB"/>
    <w:rsid w:val="008F2030"/>
    <w:rsid w:val="008F2236"/>
    <w:rsid w:val="008F6901"/>
    <w:rsid w:val="008F760C"/>
    <w:rsid w:val="009012D1"/>
    <w:rsid w:val="009019FD"/>
    <w:rsid w:val="009037CD"/>
    <w:rsid w:val="00906AF0"/>
    <w:rsid w:val="00910485"/>
    <w:rsid w:val="009126EC"/>
    <w:rsid w:val="0091357D"/>
    <w:rsid w:val="00913733"/>
    <w:rsid w:val="00917BE7"/>
    <w:rsid w:val="009206EC"/>
    <w:rsid w:val="0092286E"/>
    <w:rsid w:val="00922D03"/>
    <w:rsid w:val="00922F25"/>
    <w:rsid w:val="009232DF"/>
    <w:rsid w:val="00923B3F"/>
    <w:rsid w:val="00926F35"/>
    <w:rsid w:val="0092706C"/>
    <w:rsid w:val="0093204F"/>
    <w:rsid w:val="00933505"/>
    <w:rsid w:val="00940658"/>
    <w:rsid w:val="009414A1"/>
    <w:rsid w:val="0094206B"/>
    <w:rsid w:val="00944153"/>
    <w:rsid w:val="0094506F"/>
    <w:rsid w:val="00946087"/>
    <w:rsid w:val="009460B9"/>
    <w:rsid w:val="00946791"/>
    <w:rsid w:val="00947B5A"/>
    <w:rsid w:val="00947F5E"/>
    <w:rsid w:val="009503BA"/>
    <w:rsid w:val="0095102A"/>
    <w:rsid w:val="0095295E"/>
    <w:rsid w:val="00954526"/>
    <w:rsid w:val="009570BE"/>
    <w:rsid w:val="009575A6"/>
    <w:rsid w:val="009602DC"/>
    <w:rsid w:val="009605E1"/>
    <w:rsid w:val="0096193E"/>
    <w:rsid w:val="009631C8"/>
    <w:rsid w:val="00965A6A"/>
    <w:rsid w:val="00966930"/>
    <w:rsid w:val="0096774B"/>
    <w:rsid w:val="00971D0D"/>
    <w:rsid w:val="00972211"/>
    <w:rsid w:val="00973874"/>
    <w:rsid w:val="00974159"/>
    <w:rsid w:val="00974B00"/>
    <w:rsid w:val="009754B1"/>
    <w:rsid w:val="00975A41"/>
    <w:rsid w:val="00977C97"/>
    <w:rsid w:val="009813B8"/>
    <w:rsid w:val="0098265C"/>
    <w:rsid w:val="00983609"/>
    <w:rsid w:val="00984B57"/>
    <w:rsid w:val="0098717B"/>
    <w:rsid w:val="00987839"/>
    <w:rsid w:val="00987E05"/>
    <w:rsid w:val="00990D7D"/>
    <w:rsid w:val="009922D3"/>
    <w:rsid w:val="00997373"/>
    <w:rsid w:val="009A06A4"/>
    <w:rsid w:val="009A14CD"/>
    <w:rsid w:val="009A21CA"/>
    <w:rsid w:val="009A5F32"/>
    <w:rsid w:val="009A6433"/>
    <w:rsid w:val="009A702B"/>
    <w:rsid w:val="009A7B9B"/>
    <w:rsid w:val="009A7DB3"/>
    <w:rsid w:val="009B1CD0"/>
    <w:rsid w:val="009B2689"/>
    <w:rsid w:val="009B2BB2"/>
    <w:rsid w:val="009B5557"/>
    <w:rsid w:val="009B6E47"/>
    <w:rsid w:val="009C2C68"/>
    <w:rsid w:val="009C5F3C"/>
    <w:rsid w:val="009D2543"/>
    <w:rsid w:val="009D417D"/>
    <w:rsid w:val="009D6763"/>
    <w:rsid w:val="009D6B3D"/>
    <w:rsid w:val="009D7E1C"/>
    <w:rsid w:val="009E0D83"/>
    <w:rsid w:val="009E1061"/>
    <w:rsid w:val="009E2289"/>
    <w:rsid w:val="009E48D4"/>
    <w:rsid w:val="009E5993"/>
    <w:rsid w:val="009E6731"/>
    <w:rsid w:val="009E6B40"/>
    <w:rsid w:val="009E7135"/>
    <w:rsid w:val="009E7A24"/>
    <w:rsid w:val="009F20E2"/>
    <w:rsid w:val="009F2CD8"/>
    <w:rsid w:val="009F5A21"/>
    <w:rsid w:val="009F64F9"/>
    <w:rsid w:val="00A0236C"/>
    <w:rsid w:val="00A03E9C"/>
    <w:rsid w:val="00A04914"/>
    <w:rsid w:val="00A07B4E"/>
    <w:rsid w:val="00A1023C"/>
    <w:rsid w:val="00A10503"/>
    <w:rsid w:val="00A109FC"/>
    <w:rsid w:val="00A10ADD"/>
    <w:rsid w:val="00A1159E"/>
    <w:rsid w:val="00A11EF2"/>
    <w:rsid w:val="00A146B0"/>
    <w:rsid w:val="00A14916"/>
    <w:rsid w:val="00A16F6F"/>
    <w:rsid w:val="00A21023"/>
    <w:rsid w:val="00A238E9"/>
    <w:rsid w:val="00A23E90"/>
    <w:rsid w:val="00A24381"/>
    <w:rsid w:val="00A24A27"/>
    <w:rsid w:val="00A317E7"/>
    <w:rsid w:val="00A325D4"/>
    <w:rsid w:val="00A33051"/>
    <w:rsid w:val="00A35CB0"/>
    <w:rsid w:val="00A35CFA"/>
    <w:rsid w:val="00A367F7"/>
    <w:rsid w:val="00A3791B"/>
    <w:rsid w:val="00A379D9"/>
    <w:rsid w:val="00A4083A"/>
    <w:rsid w:val="00A420E0"/>
    <w:rsid w:val="00A42FEC"/>
    <w:rsid w:val="00A455AC"/>
    <w:rsid w:val="00A46087"/>
    <w:rsid w:val="00A464E3"/>
    <w:rsid w:val="00A472F6"/>
    <w:rsid w:val="00A54E41"/>
    <w:rsid w:val="00A55819"/>
    <w:rsid w:val="00A61C3A"/>
    <w:rsid w:val="00A62149"/>
    <w:rsid w:val="00A66EFC"/>
    <w:rsid w:val="00A67516"/>
    <w:rsid w:val="00A67F75"/>
    <w:rsid w:val="00A7160E"/>
    <w:rsid w:val="00A71A23"/>
    <w:rsid w:val="00A75003"/>
    <w:rsid w:val="00A76169"/>
    <w:rsid w:val="00A76D74"/>
    <w:rsid w:val="00A7730F"/>
    <w:rsid w:val="00A77C99"/>
    <w:rsid w:val="00A812B6"/>
    <w:rsid w:val="00A814D7"/>
    <w:rsid w:val="00A826BF"/>
    <w:rsid w:val="00A8274C"/>
    <w:rsid w:val="00A8306B"/>
    <w:rsid w:val="00A8318B"/>
    <w:rsid w:val="00A83A8F"/>
    <w:rsid w:val="00A879E5"/>
    <w:rsid w:val="00A87D6F"/>
    <w:rsid w:val="00A90068"/>
    <w:rsid w:val="00A90DF6"/>
    <w:rsid w:val="00A92758"/>
    <w:rsid w:val="00A92EC7"/>
    <w:rsid w:val="00A92FD9"/>
    <w:rsid w:val="00A93EBA"/>
    <w:rsid w:val="00A940D1"/>
    <w:rsid w:val="00A95CBA"/>
    <w:rsid w:val="00AA0964"/>
    <w:rsid w:val="00AA21B9"/>
    <w:rsid w:val="00AA3D75"/>
    <w:rsid w:val="00AA5725"/>
    <w:rsid w:val="00AA5C2F"/>
    <w:rsid w:val="00AB1021"/>
    <w:rsid w:val="00AB111F"/>
    <w:rsid w:val="00AB1435"/>
    <w:rsid w:val="00AB2BFF"/>
    <w:rsid w:val="00AB7DAB"/>
    <w:rsid w:val="00AC2D0A"/>
    <w:rsid w:val="00AC31DB"/>
    <w:rsid w:val="00AC4525"/>
    <w:rsid w:val="00AC4BE9"/>
    <w:rsid w:val="00AC4F6A"/>
    <w:rsid w:val="00AC5EFD"/>
    <w:rsid w:val="00AC6345"/>
    <w:rsid w:val="00AD104D"/>
    <w:rsid w:val="00AD1298"/>
    <w:rsid w:val="00AD1F0F"/>
    <w:rsid w:val="00AD40E2"/>
    <w:rsid w:val="00AD7106"/>
    <w:rsid w:val="00AE0C44"/>
    <w:rsid w:val="00AE1174"/>
    <w:rsid w:val="00AE35E5"/>
    <w:rsid w:val="00AE3A23"/>
    <w:rsid w:val="00AE49B8"/>
    <w:rsid w:val="00AE4B18"/>
    <w:rsid w:val="00AE5748"/>
    <w:rsid w:val="00AE6BEC"/>
    <w:rsid w:val="00AF03BF"/>
    <w:rsid w:val="00AF128B"/>
    <w:rsid w:val="00AF442A"/>
    <w:rsid w:val="00AF51B1"/>
    <w:rsid w:val="00AF59C0"/>
    <w:rsid w:val="00AF639A"/>
    <w:rsid w:val="00AF63FB"/>
    <w:rsid w:val="00AF6DCD"/>
    <w:rsid w:val="00AF73A8"/>
    <w:rsid w:val="00AF7AEE"/>
    <w:rsid w:val="00AF7B7A"/>
    <w:rsid w:val="00B05A57"/>
    <w:rsid w:val="00B06726"/>
    <w:rsid w:val="00B06D49"/>
    <w:rsid w:val="00B1039A"/>
    <w:rsid w:val="00B10FE2"/>
    <w:rsid w:val="00B1113C"/>
    <w:rsid w:val="00B11147"/>
    <w:rsid w:val="00B12834"/>
    <w:rsid w:val="00B138D5"/>
    <w:rsid w:val="00B141ED"/>
    <w:rsid w:val="00B15B4F"/>
    <w:rsid w:val="00B20FBF"/>
    <w:rsid w:val="00B21211"/>
    <w:rsid w:val="00B21720"/>
    <w:rsid w:val="00B238CE"/>
    <w:rsid w:val="00B24FF9"/>
    <w:rsid w:val="00B254E5"/>
    <w:rsid w:val="00B25A19"/>
    <w:rsid w:val="00B26A96"/>
    <w:rsid w:val="00B2760C"/>
    <w:rsid w:val="00B310C5"/>
    <w:rsid w:val="00B31881"/>
    <w:rsid w:val="00B32EB3"/>
    <w:rsid w:val="00B33D57"/>
    <w:rsid w:val="00B35A28"/>
    <w:rsid w:val="00B40BD5"/>
    <w:rsid w:val="00B42B58"/>
    <w:rsid w:val="00B44204"/>
    <w:rsid w:val="00B46898"/>
    <w:rsid w:val="00B507C4"/>
    <w:rsid w:val="00B50867"/>
    <w:rsid w:val="00B51A3A"/>
    <w:rsid w:val="00B52721"/>
    <w:rsid w:val="00B5340B"/>
    <w:rsid w:val="00B55C43"/>
    <w:rsid w:val="00B5713D"/>
    <w:rsid w:val="00B57945"/>
    <w:rsid w:val="00B610EC"/>
    <w:rsid w:val="00B614EF"/>
    <w:rsid w:val="00B6257A"/>
    <w:rsid w:val="00B649DA"/>
    <w:rsid w:val="00B65642"/>
    <w:rsid w:val="00B6584A"/>
    <w:rsid w:val="00B658FF"/>
    <w:rsid w:val="00B6640D"/>
    <w:rsid w:val="00B66497"/>
    <w:rsid w:val="00B66977"/>
    <w:rsid w:val="00B66E2A"/>
    <w:rsid w:val="00B671AB"/>
    <w:rsid w:val="00B679AA"/>
    <w:rsid w:val="00B7152D"/>
    <w:rsid w:val="00B718FC"/>
    <w:rsid w:val="00B7323F"/>
    <w:rsid w:val="00B733A6"/>
    <w:rsid w:val="00B77127"/>
    <w:rsid w:val="00B82646"/>
    <w:rsid w:val="00B82936"/>
    <w:rsid w:val="00B82B5D"/>
    <w:rsid w:val="00B82BF9"/>
    <w:rsid w:val="00B84376"/>
    <w:rsid w:val="00B8485A"/>
    <w:rsid w:val="00B85CFA"/>
    <w:rsid w:val="00B8688A"/>
    <w:rsid w:val="00B87097"/>
    <w:rsid w:val="00B925D8"/>
    <w:rsid w:val="00B93945"/>
    <w:rsid w:val="00B9593A"/>
    <w:rsid w:val="00BA053F"/>
    <w:rsid w:val="00BA0F50"/>
    <w:rsid w:val="00BA3673"/>
    <w:rsid w:val="00BA47B7"/>
    <w:rsid w:val="00BA6000"/>
    <w:rsid w:val="00BB3B2F"/>
    <w:rsid w:val="00BB5724"/>
    <w:rsid w:val="00BB5814"/>
    <w:rsid w:val="00BB6ABA"/>
    <w:rsid w:val="00BB7B5F"/>
    <w:rsid w:val="00BB7D44"/>
    <w:rsid w:val="00BC08D3"/>
    <w:rsid w:val="00BC0D35"/>
    <w:rsid w:val="00BC128A"/>
    <w:rsid w:val="00BC1628"/>
    <w:rsid w:val="00BC24C1"/>
    <w:rsid w:val="00BC4E18"/>
    <w:rsid w:val="00BC597F"/>
    <w:rsid w:val="00BC7638"/>
    <w:rsid w:val="00BC7B41"/>
    <w:rsid w:val="00BD044D"/>
    <w:rsid w:val="00BD1C1F"/>
    <w:rsid w:val="00BD214E"/>
    <w:rsid w:val="00BD2420"/>
    <w:rsid w:val="00BD2B9E"/>
    <w:rsid w:val="00BD5A45"/>
    <w:rsid w:val="00BD6048"/>
    <w:rsid w:val="00BD68ED"/>
    <w:rsid w:val="00BE090A"/>
    <w:rsid w:val="00BE2882"/>
    <w:rsid w:val="00BE3ADF"/>
    <w:rsid w:val="00BE48C2"/>
    <w:rsid w:val="00BE52B1"/>
    <w:rsid w:val="00BE5894"/>
    <w:rsid w:val="00BE5FA4"/>
    <w:rsid w:val="00BE6587"/>
    <w:rsid w:val="00BF3325"/>
    <w:rsid w:val="00BF3870"/>
    <w:rsid w:val="00BF4B01"/>
    <w:rsid w:val="00BF512A"/>
    <w:rsid w:val="00BF612D"/>
    <w:rsid w:val="00BF6BA6"/>
    <w:rsid w:val="00BF6C2F"/>
    <w:rsid w:val="00C00322"/>
    <w:rsid w:val="00C00B82"/>
    <w:rsid w:val="00C013DA"/>
    <w:rsid w:val="00C014B1"/>
    <w:rsid w:val="00C0227F"/>
    <w:rsid w:val="00C027FE"/>
    <w:rsid w:val="00C02AD3"/>
    <w:rsid w:val="00C04BA6"/>
    <w:rsid w:val="00C07A4E"/>
    <w:rsid w:val="00C10580"/>
    <w:rsid w:val="00C10618"/>
    <w:rsid w:val="00C12F15"/>
    <w:rsid w:val="00C1306B"/>
    <w:rsid w:val="00C13DEB"/>
    <w:rsid w:val="00C14057"/>
    <w:rsid w:val="00C1681E"/>
    <w:rsid w:val="00C17938"/>
    <w:rsid w:val="00C2289F"/>
    <w:rsid w:val="00C243A7"/>
    <w:rsid w:val="00C27E06"/>
    <w:rsid w:val="00C30A33"/>
    <w:rsid w:val="00C32031"/>
    <w:rsid w:val="00C3204E"/>
    <w:rsid w:val="00C3323B"/>
    <w:rsid w:val="00C33ECE"/>
    <w:rsid w:val="00C3594F"/>
    <w:rsid w:val="00C35A6B"/>
    <w:rsid w:val="00C36C26"/>
    <w:rsid w:val="00C36E40"/>
    <w:rsid w:val="00C40C7C"/>
    <w:rsid w:val="00C4222E"/>
    <w:rsid w:val="00C425FA"/>
    <w:rsid w:val="00C42B54"/>
    <w:rsid w:val="00C43271"/>
    <w:rsid w:val="00C436E5"/>
    <w:rsid w:val="00C458F0"/>
    <w:rsid w:val="00C466D2"/>
    <w:rsid w:val="00C467EE"/>
    <w:rsid w:val="00C50494"/>
    <w:rsid w:val="00C50663"/>
    <w:rsid w:val="00C51ED8"/>
    <w:rsid w:val="00C52ED5"/>
    <w:rsid w:val="00C5396F"/>
    <w:rsid w:val="00C56837"/>
    <w:rsid w:val="00C56949"/>
    <w:rsid w:val="00C60CF6"/>
    <w:rsid w:val="00C60FD2"/>
    <w:rsid w:val="00C6142E"/>
    <w:rsid w:val="00C61553"/>
    <w:rsid w:val="00C6393F"/>
    <w:rsid w:val="00C63BCB"/>
    <w:rsid w:val="00C64742"/>
    <w:rsid w:val="00C64B78"/>
    <w:rsid w:val="00C661E9"/>
    <w:rsid w:val="00C67600"/>
    <w:rsid w:val="00C6767E"/>
    <w:rsid w:val="00C678CC"/>
    <w:rsid w:val="00C67C64"/>
    <w:rsid w:val="00C70D9D"/>
    <w:rsid w:val="00C71E8A"/>
    <w:rsid w:val="00C73A4C"/>
    <w:rsid w:val="00C747F9"/>
    <w:rsid w:val="00C749EA"/>
    <w:rsid w:val="00C76406"/>
    <w:rsid w:val="00C770AE"/>
    <w:rsid w:val="00C7717F"/>
    <w:rsid w:val="00C80470"/>
    <w:rsid w:val="00C8062C"/>
    <w:rsid w:val="00C80DDF"/>
    <w:rsid w:val="00C80F81"/>
    <w:rsid w:val="00C821B5"/>
    <w:rsid w:val="00C82359"/>
    <w:rsid w:val="00C8297C"/>
    <w:rsid w:val="00C82BC9"/>
    <w:rsid w:val="00C852FD"/>
    <w:rsid w:val="00C9031F"/>
    <w:rsid w:val="00C904D2"/>
    <w:rsid w:val="00C9059C"/>
    <w:rsid w:val="00C907F8"/>
    <w:rsid w:val="00C92800"/>
    <w:rsid w:val="00C94318"/>
    <w:rsid w:val="00C9530E"/>
    <w:rsid w:val="00C9596D"/>
    <w:rsid w:val="00C9735D"/>
    <w:rsid w:val="00CA08AE"/>
    <w:rsid w:val="00CA1D3D"/>
    <w:rsid w:val="00CA24B0"/>
    <w:rsid w:val="00CA5431"/>
    <w:rsid w:val="00CA5AA3"/>
    <w:rsid w:val="00CB0C79"/>
    <w:rsid w:val="00CB2AB1"/>
    <w:rsid w:val="00CB4DCF"/>
    <w:rsid w:val="00CB6592"/>
    <w:rsid w:val="00CB6954"/>
    <w:rsid w:val="00CC1BE8"/>
    <w:rsid w:val="00CC25BA"/>
    <w:rsid w:val="00CC3193"/>
    <w:rsid w:val="00CC3394"/>
    <w:rsid w:val="00CC539E"/>
    <w:rsid w:val="00CC5927"/>
    <w:rsid w:val="00CC6FCB"/>
    <w:rsid w:val="00CC73E9"/>
    <w:rsid w:val="00CC76EC"/>
    <w:rsid w:val="00CC7A6B"/>
    <w:rsid w:val="00CD0FD5"/>
    <w:rsid w:val="00CD1D83"/>
    <w:rsid w:val="00CD22D9"/>
    <w:rsid w:val="00CD3504"/>
    <w:rsid w:val="00CD375E"/>
    <w:rsid w:val="00CD7CCB"/>
    <w:rsid w:val="00CD7FE1"/>
    <w:rsid w:val="00CE2002"/>
    <w:rsid w:val="00CE371D"/>
    <w:rsid w:val="00CE44EC"/>
    <w:rsid w:val="00CE5BD7"/>
    <w:rsid w:val="00CE684E"/>
    <w:rsid w:val="00CE7D0D"/>
    <w:rsid w:val="00CF001C"/>
    <w:rsid w:val="00CF07CC"/>
    <w:rsid w:val="00CF22B3"/>
    <w:rsid w:val="00CF3CDD"/>
    <w:rsid w:val="00CF4228"/>
    <w:rsid w:val="00CF4EBA"/>
    <w:rsid w:val="00CF51B6"/>
    <w:rsid w:val="00CF567A"/>
    <w:rsid w:val="00D0065D"/>
    <w:rsid w:val="00D00D64"/>
    <w:rsid w:val="00D01BC8"/>
    <w:rsid w:val="00D023E4"/>
    <w:rsid w:val="00D06B55"/>
    <w:rsid w:val="00D072B6"/>
    <w:rsid w:val="00D100FD"/>
    <w:rsid w:val="00D1018D"/>
    <w:rsid w:val="00D101A0"/>
    <w:rsid w:val="00D10F44"/>
    <w:rsid w:val="00D1115D"/>
    <w:rsid w:val="00D11C15"/>
    <w:rsid w:val="00D1464C"/>
    <w:rsid w:val="00D14769"/>
    <w:rsid w:val="00D15CD0"/>
    <w:rsid w:val="00D17EC4"/>
    <w:rsid w:val="00D20CDD"/>
    <w:rsid w:val="00D2182A"/>
    <w:rsid w:val="00D224CC"/>
    <w:rsid w:val="00D23C74"/>
    <w:rsid w:val="00D24E95"/>
    <w:rsid w:val="00D2721C"/>
    <w:rsid w:val="00D315EA"/>
    <w:rsid w:val="00D32423"/>
    <w:rsid w:val="00D32948"/>
    <w:rsid w:val="00D329D9"/>
    <w:rsid w:val="00D32B15"/>
    <w:rsid w:val="00D32FAA"/>
    <w:rsid w:val="00D333FF"/>
    <w:rsid w:val="00D341BB"/>
    <w:rsid w:val="00D34383"/>
    <w:rsid w:val="00D3552D"/>
    <w:rsid w:val="00D3696D"/>
    <w:rsid w:val="00D4143E"/>
    <w:rsid w:val="00D440FD"/>
    <w:rsid w:val="00D45396"/>
    <w:rsid w:val="00D45713"/>
    <w:rsid w:val="00D50E2E"/>
    <w:rsid w:val="00D50FF5"/>
    <w:rsid w:val="00D516CB"/>
    <w:rsid w:val="00D538D6"/>
    <w:rsid w:val="00D549FE"/>
    <w:rsid w:val="00D55FB0"/>
    <w:rsid w:val="00D56029"/>
    <w:rsid w:val="00D57365"/>
    <w:rsid w:val="00D600F1"/>
    <w:rsid w:val="00D62CC4"/>
    <w:rsid w:val="00D634E1"/>
    <w:rsid w:val="00D64765"/>
    <w:rsid w:val="00D64E68"/>
    <w:rsid w:val="00D6547B"/>
    <w:rsid w:val="00D65E89"/>
    <w:rsid w:val="00D715EC"/>
    <w:rsid w:val="00D7182B"/>
    <w:rsid w:val="00D735AD"/>
    <w:rsid w:val="00D74B90"/>
    <w:rsid w:val="00D77146"/>
    <w:rsid w:val="00D80DD0"/>
    <w:rsid w:val="00D81E42"/>
    <w:rsid w:val="00D82289"/>
    <w:rsid w:val="00D830D3"/>
    <w:rsid w:val="00D86E58"/>
    <w:rsid w:val="00D87978"/>
    <w:rsid w:val="00D90729"/>
    <w:rsid w:val="00D9383A"/>
    <w:rsid w:val="00D9423C"/>
    <w:rsid w:val="00D945DB"/>
    <w:rsid w:val="00D94808"/>
    <w:rsid w:val="00DA0733"/>
    <w:rsid w:val="00DA2091"/>
    <w:rsid w:val="00DA4705"/>
    <w:rsid w:val="00DA4819"/>
    <w:rsid w:val="00DA4E46"/>
    <w:rsid w:val="00DA72E9"/>
    <w:rsid w:val="00DA7390"/>
    <w:rsid w:val="00DB1E5B"/>
    <w:rsid w:val="00DB506F"/>
    <w:rsid w:val="00DB612C"/>
    <w:rsid w:val="00DC03B7"/>
    <w:rsid w:val="00DC057A"/>
    <w:rsid w:val="00DC17C3"/>
    <w:rsid w:val="00DC1B4A"/>
    <w:rsid w:val="00DC3BB8"/>
    <w:rsid w:val="00DC4783"/>
    <w:rsid w:val="00DC60F2"/>
    <w:rsid w:val="00DC7304"/>
    <w:rsid w:val="00DD191D"/>
    <w:rsid w:val="00DD1C84"/>
    <w:rsid w:val="00DD2817"/>
    <w:rsid w:val="00DD2E27"/>
    <w:rsid w:val="00DD3471"/>
    <w:rsid w:val="00DD44D7"/>
    <w:rsid w:val="00DD5355"/>
    <w:rsid w:val="00DD5610"/>
    <w:rsid w:val="00DD564D"/>
    <w:rsid w:val="00DD6697"/>
    <w:rsid w:val="00DD688E"/>
    <w:rsid w:val="00DE2E44"/>
    <w:rsid w:val="00DE3748"/>
    <w:rsid w:val="00DE3FCE"/>
    <w:rsid w:val="00DE5499"/>
    <w:rsid w:val="00DF0396"/>
    <w:rsid w:val="00DF1A56"/>
    <w:rsid w:val="00DF1B76"/>
    <w:rsid w:val="00DF41CB"/>
    <w:rsid w:val="00DF4B93"/>
    <w:rsid w:val="00DF6ABE"/>
    <w:rsid w:val="00DF6E65"/>
    <w:rsid w:val="00DF70D1"/>
    <w:rsid w:val="00E03BB6"/>
    <w:rsid w:val="00E03C50"/>
    <w:rsid w:val="00E1016B"/>
    <w:rsid w:val="00E147B2"/>
    <w:rsid w:val="00E1482F"/>
    <w:rsid w:val="00E14D9C"/>
    <w:rsid w:val="00E170F1"/>
    <w:rsid w:val="00E172F5"/>
    <w:rsid w:val="00E17338"/>
    <w:rsid w:val="00E17549"/>
    <w:rsid w:val="00E24902"/>
    <w:rsid w:val="00E25A83"/>
    <w:rsid w:val="00E30F8A"/>
    <w:rsid w:val="00E31434"/>
    <w:rsid w:val="00E31C84"/>
    <w:rsid w:val="00E36769"/>
    <w:rsid w:val="00E40479"/>
    <w:rsid w:val="00E407FD"/>
    <w:rsid w:val="00E4106F"/>
    <w:rsid w:val="00E4164A"/>
    <w:rsid w:val="00E43F2D"/>
    <w:rsid w:val="00E44CF0"/>
    <w:rsid w:val="00E44E17"/>
    <w:rsid w:val="00E50BC9"/>
    <w:rsid w:val="00E52B40"/>
    <w:rsid w:val="00E532AF"/>
    <w:rsid w:val="00E547D2"/>
    <w:rsid w:val="00E5580F"/>
    <w:rsid w:val="00E56418"/>
    <w:rsid w:val="00E60AB2"/>
    <w:rsid w:val="00E62159"/>
    <w:rsid w:val="00E62FA1"/>
    <w:rsid w:val="00E6502F"/>
    <w:rsid w:val="00E66AE8"/>
    <w:rsid w:val="00E71E60"/>
    <w:rsid w:val="00E720A2"/>
    <w:rsid w:val="00E73333"/>
    <w:rsid w:val="00E7458B"/>
    <w:rsid w:val="00E74FE9"/>
    <w:rsid w:val="00E75B8D"/>
    <w:rsid w:val="00E77680"/>
    <w:rsid w:val="00E80160"/>
    <w:rsid w:val="00E8116B"/>
    <w:rsid w:val="00E811B2"/>
    <w:rsid w:val="00E81601"/>
    <w:rsid w:val="00E82B04"/>
    <w:rsid w:val="00E82B5A"/>
    <w:rsid w:val="00E83831"/>
    <w:rsid w:val="00E85DAD"/>
    <w:rsid w:val="00E85EEE"/>
    <w:rsid w:val="00E8725A"/>
    <w:rsid w:val="00E940E4"/>
    <w:rsid w:val="00E96B59"/>
    <w:rsid w:val="00E97803"/>
    <w:rsid w:val="00EA1286"/>
    <w:rsid w:val="00EA13AB"/>
    <w:rsid w:val="00EA2771"/>
    <w:rsid w:val="00EA4B45"/>
    <w:rsid w:val="00EA59CD"/>
    <w:rsid w:val="00EB2F4C"/>
    <w:rsid w:val="00EB4CED"/>
    <w:rsid w:val="00EB5DC8"/>
    <w:rsid w:val="00EB63E4"/>
    <w:rsid w:val="00EB6C3D"/>
    <w:rsid w:val="00EC56E4"/>
    <w:rsid w:val="00EC5CEB"/>
    <w:rsid w:val="00EC6386"/>
    <w:rsid w:val="00ED0D46"/>
    <w:rsid w:val="00ED0F91"/>
    <w:rsid w:val="00ED1D5B"/>
    <w:rsid w:val="00ED5BA8"/>
    <w:rsid w:val="00ED7A5C"/>
    <w:rsid w:val="00EE194A"/>
    <w:rsid w:val="00EE27BB"/>
    <w:rsid w:val="00EE3FCF"/>
    <w:rsid w:val="00EE4231"/>
    <w:rsid w:val="00EE4AFE"/>
    <w:rsid w:val="00EE76CF"/>
    <w:rsid w:val="00EE7870"/>
    <w:rsid w:val="00EF00A1"/>
    <w:rsid w:val="00EF0531"/>
    <w:rsid w:val="00EF1DE6"/>
    <w:rsid w:val="00EF653C"/>
    <w:rsid w:val="00EF6C7B"/>
    <w:rsid w:val="00EF7422"/>
    <w:rsid w:val="00EF74CA"/>
    <w:rsid w:val="00F02702"/>
    <w:rsid w:val="00F027A6"/>
    <w:rsid w:val="00F0303D"/>
    <w:rsid w:val="00F0376E"/>
    <w:rsid w:val="00F03E62"/>
    <w:rsid w:val="00F06DA0"/>
    <w:rsid w:val="00F12291"/>
    <w:rsid w:val="00F153D3"/>
    <w:rsid w:val="00F20B31"/>
    <w:rsid w:val="00F21A60"/>
    <w:rsid w:val="00F21AD4"/>
    <w:rsid w:val="00F24F04"/>
    <w:rsid w:val="00F25E50"/>
    <w:rsid w:val="00F2710B"/>
    <w:rsid w:val="00F30AEC"/>
    <w:rsid w:val="00F310C5"/>
    <w:rsid w:val="00F317DF"/>
    <w:rsid w:val="00F31A90"/>
    <w:rsid w:val="00F32733"/>
    <w:rsid w:val="00F35106"/>
    <w:rsid w:val="00F36107"/>
    <w:rsid w:val="00F3711B"/>
    <w:rsid w:val="00F37817"/>
    <w:rsid w:val="00F40340"/>
    <w:rsid w:val="00F42ABD"/>
    <w:rsid w:val="00F42B27"/>
    <w:rsid w:val="00F452C4"/>
    <w:rsid w:val="00F470DE"/>
    <w:rsid w:val="00F47D32"/>
    <w:rsid w:val="00F51375"/>
    <w:rsid w:val="00F51B5A"/>
    <w:rsid w:val="00F52016"/>
    <w:rsid w:val="00F521BF"/>
    <w:rsid w:val="00F52825"/>
    <w:rsid w:val="00F52DFE"/>
    <w:rsid w:val="00F53426"/>
    <w:rsid w:val="00F5559B"/>
    <w:rsid w:val="00F55803"/>
    <w:rsid w:val="00F55859"/>
    <w:rsid w:val="00F564F1"/>
    <w:rsid w:val="00F56C4C"/>
    <w:rsid w:val="00F60D93"/>
    <w:rsid w:val="00F61FDB"/>
    <w:rsid w:val="00F646DB"/>
    <w:rsid w:val="00F64DE1"/>
    <w:rsid w:val="00F668BC"/>
    <w:rsid w:val="00F67250"/>
    <w:rsid w:val="00F74C20"/>
    <w:rsid w:val="00F74F1E"/>
    <w:rsid w:val="00F7568A"/>
    <w:rsid w:val="00F75BA4"/>
    <w:rsid w:val="00F76B38"/>
    <w:rsid w:val="00F77979"/>
    <w:rsid w:val="00F81D01"/>
    <w:rsid w:val="00F83254"/>
    <w:rsid w:val="00F86D67"/>
    <w:rsid w:val="00F9078D"/>
    <w:rsid w:val="00F91A62"/>
    <w:rsid w:val="00F91CC7"/>
    <w:rsid w:val="00F92F06"/>
    <w:rsid w:val="00F94109"/>
    <w:rsid w:val="00F953DD"/>
    <w:rsid w:val="00F957FD"/>
    <w:rsid w:val="00F9627A"/>
    <w:rsid w:val="00FA0EDA"/>
    <w:rsid w:val="00FA11F9"/>
    <w:rsid w:val="00FA2E36"/>
    <w:rsid w:val="00FA7258"/>
    <w:rsid w:val="00FB1A21"/>
    <w:rsid w:val="00FB634D"/>
    <w:rsid w:val="00FB67FD"/>
    <w:rsid w:val="00FC002C"/>
    <w:rsid w:val="00FC0B22"/>
    <w:rsid w:val="00FC1A02"/>
    <w:rsid w:val="00FC63C8"/>
    <w:rsid w:val="00FC724D"/>
    <w:rsid w:val="00FD2629"/>
    <w:rsid w:val="00FD3049"/>
    <w:rsid w:val="00FD34FE"/>
    <w:rsid w:val="00FD3AD1"/>
    <w:rsid w:val="00FD4CEC"/>
    <w:rsid w:val="00FE03AC"/>
    <w:rsid w:val="00FE1550"/>
    <w:rsid w:val="00FE3CAE"/>
    <w:rsid w:val="00FE5A76"/>
    <w:rsid w:val="00FE70CF"/>
    <w:rsid w:val="00FE7566"/>
    <w:rsid w:val="00FE77CB"/>
    <w:rsid w:val="00FE7B1B"/>
    <w:rsid w:val="00FF14F6"/>
    <w:rsid w:val="00FF1E0F"/>
    <w:rsid w:val="00FF2360"/>
    <w:rsid w:val="00FF36EC"/>
    <w:rsid w:val="00FF394F"/>
    <w:rsid w:val="00FF4527"/>
    <w:rsid w:val="00FF4913"/>
    <w:rsid w:val="00FF4EF8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CD"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character" w:customStyle="1" w:styleId="tlid-translation">
    <w:name w:val="tlid-translation"/>
    <w:basedOn w:val="DefaultParagraphFont"/>
    <w:rsid w:val="00B6640D"/>
  </w:style>
  <w:style w:type="paragraph" w:styleId="NormalWeb">
    <w:name w:val="Normal (Web)"/>
    <w:basedOn w:val="Normal"/>
    <w:uiPriority w:val="99"/>
    <w:unhideWhenUsed/>
    <w:rsid w:val="00B6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F3F48"/>
    <w:pPr>
      <w:spacing w:after="0"/>
      <w:ind w:firstLine="720"/>
      <w:jc w:val="both"/>
    </w:pPr>
    <w:rPr>
      <w:rFonts w:ascii="Arial" w:hAnsi="Arial" w:cs="Arial"/>
      <w:b/>
      <w:color w:val="000000" w:themeColor="text1"/>
      <w:sz w:val="24"/>
      <w:szCs w:val="24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3F48"/>
    <w:rPr>
      <w:rFonts w:ascii="Arial" w:hAnsi="Arial" w:cs="Arial"/>
      <w:b/>
      <w:color w:val="000000" w:themeColor="text1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uiPriority w:val="99"/>
    <w:unhideWhenUsed/>
    <w:rsid w:val="003E3976"/>
    <w:pPr>
      <w:framePr w:hSpace="142" w:wrap="around" w:vAnchor="text" w:hAnchor="margin" w:xAlign="right" w:y="1"/>
      <w:spacing w:before="120" w:after="120" w:line="240" w:lineRule="auto"/>
    </w:pPr>
    <w:rPr>
      <w:rFonts w:ascii="Arial" w:hAnsi="Arial" w:cs="Arial"/>
      <w:color w:val="000000"/>
      <w:bdr w:val="none" w:sz="0" w:space="0" w:color="auto" w:frame="1"/>
    </w:rPr>
  </w:style>
  <w:style w:type="character" w:customStyle="1" w:styleId="BodyTextChar">
    <w:name w:val="Body Text Char"/>
    <w:basedOn w:val="DefaultParagraphFont"/>
    <w:link w:val="BodyText"/>
    <w:uiPriority w:val="99"/>
    <w:rsid w:val="003E3976"/>
    <w:rPr>
      <w:rFonts w:ascii="Arial" w:hAnsi="Arial" w:cs="Arial"/>
      <w:color w:val="000000"/>
      <w:bdr w:val="none" w:sz="0" w:space="0" w:color="auto" w:frame="1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12AFC"/>
    <w:pPr>
      <w:framePr w:hSpace="142" w:wrap="around" w:vAnchor="text" w:hAnchor="margin" w:xAlign="right" w:y="1"/>
      <w:spacing w:before="120" w:after="12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012AFC"/>
    <w:rPr>
      <w:rFonts w:ascii="Arial" w:hAnsi="Arial" w:cs="Arial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87E89"/>
    <w:pPr>
      <w:spacing w:after="0"/>
      <w:ind w:firstLine="720"/>
      <w:jc w:val="both"/>
    </w:pPr>
    <w:rPr>
      <w:rFonts w:ascii="Arial" w:hAnsi="Arial" w:cs="Arial"/>
      <w:color w:val="000000" w:themeColor="text1"/>
      <w:sz w:val="24"/>
      <w:szCs w:val="24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7E89"/>
    <w:rPr>
      <w:rFonts w:ascii="Arial" w:hAnsi="Arial" w:cs="Arial"/>
      <w:color w:val="000000" w:themeColor="text1"/>
      <w:sz w:val="24"/>
      <w:szCs w:val="24"/>
      <w:lang w:val="en-US" w:eastAsia="ko-KR"/>
    </w:rPr>
  </w:style>
  <w:style w:type="paragraph" w:styleId="BodyText3">
    <w:name w:val="Body Text 3"/>
    <w:basedOn w:val="Normal"/>
    <w:link w:val="BodyText3Char"/>
    <w:uiPriority w:val="99"/>
    <w:unhideWhenUsed/>
    <w:rsid w:val="00EC5CEB"/>
    <w:pPr>
      <w:framePr w:hSpace="142" w:wrap="around" w:vAnchor="text" w:hAnchor="margin" w:xAlign="right" w:y="1"/>
      <w:shd w:val="clear" w:color="auto" w:fill="FFFFFF"/>
      <w:spacing w:before="120" w:after="120" w:line="360" w:lineRule="auto"/>
      <w:jc w:val="both"/>
      <w:textAlignment w:val="baseline"/>
    </w:pPr>
    <w:rPr>
      <w:rFonts w:ascii="Arial" w:eastAsia="Malgun Gothic" w:hAnsi="Arial" w:cs="Arial"/>
      <w:bCs/>
      <w:bdr w:val="none" w:sz="0" w:space="0" w:color="auto" w:frame="1"/>
    </w:rPr>
  </w:style>
  <w:style w:type="character" w:customStyle="1" w:styleId="BodyText3Char">
    <w:name w:val="Body Text 3 Char"/>
    <w:basedOn w:val="DefaultParagraphFont"/>
    <w:link w:val="BodyText3"/>
    <w:uiPriority w:val="99"/>
    <w:rsid w:val="00EC5CEB"/>
    <w:rPr>
      <w:rFonts w:ascii="Arial" w:eastAsia="Malgun Gothic" w:hAnsi="Arial" w:cs="Arial"/>
      <w:bCs/>
      <w:bdr w:val="none" w:sz="0" w:space="0" w:color="auto" w:frame="1"/>
      <w:shd w:val="clear" w:color="auto" w:fill="FFFFFF"/>
      <w:lang w:val="en-US"/>
    </w:rPr>
  </w:style>
  <w:style w:type="paragraph" w:customStyle="1" w:styleId="1">
    <w:name w:val="바탕글1"/>
    <w:basedOn w:val="Normal"/>
    <w:rsid w:val="00DC7304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D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CD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CD0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6E3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3DEB"/>
    <w:rPr>
      <w:rFonts w:asciiTheme="majorHAnsi" w:eastAsiaTheme="majorEastAsia" w:hAnsiTheme="majorHAnsi" w:cstheme="majorBidi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3DEB"/>
  </w:style>
  <w:style w:type="character" w:customStyle="1" w:styleId="DateChar">
    <w:name w:val="Date Char"/>
    <w:basedOn w:val="DefaultParagraphFont"/>
    <w:link w:val="Date"/>
    <w:uiPriority w:val="99"/>
    <w:semiHidden/>
    <w:rsid w:val="00C13DEB"/>
  </w:style>
  <w:style w:type="character" w:customStyle="1" w:styleId="Heading3Char">
    <w:name w:val="Heading 3 Char"/>
    <w:basedOn w:val="DefaultParagraphFont"/>
    <w:link w:val="Heading3"/>
    <w:uiPriority w:val="9"/>
    <w:semiHidden/>
    <w:rsid w:val="00D15CD0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CD0"/>
    <w:rPr>
      <w:b/>
      <w:bCs/>
    </w:rPr>
  </w:style>
  <w:style w:type="character" w:customStyle="1" w:styleId="fnte09">
    <w:name w:val="fnt_e09"/>
    <w:basedOn w:val="DefaultParagraphFont"/>
    <w:rsid w:val="00A76D74"/>
  </w:style>
  <w:style w:type="character" w:customStyle="1" w:styleId="uworddic">
    <w:name w:val="u_word_dic"/>
    <w:basedOn w:val="DefaultParagraphFont"/>
    <w:rsid w:val="00A76D74"/>
  </w:style>
  <w:style w:type="paragraph" w:styleId="HTMLPreformatted">
    <w:name w:val="HTML Preformatted"/>
    <w:basedOn w:val="Normal"/>
    <w:link w:val="HTMLPreformattedChar"/>
    <w:uiPriority w:val="99"/>
    <w:unhideWhenUsed/>
    <w:rsid w:val="00B0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6726"/>
    <w:rPr>
      <w:rFonts w:ascii="GulimChe" w:eastAsia="GulimChe" w:hAnsi="GulimChe" w:cs="GulimChe"/>
      <w:sz w:val="24"/>
      <w:szCs w:val="24"/>
      <w:lang w:val="en-US" w:eastAsia="ko-KR"/>
    </w:rPr>
  </w:style>
  <w:style w:type="paragraph" w:customStyle="1" w:styleId="s0">
    <w:name w:val="s0"/>
    <w:rsid w:val="0067157C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Batang"/>
      <w:sz w:val="24"/>
      <w:szCs w:val="24"/>
      <w:lang w:eastAsia="ko-KR"/>
    </w:rPr>
  </w:style>
  <w:style w:type="paragraph" w:customStyle="1" w:styleId="a">
    <w:name w:val="바탕글"/>
    <w:basedOn w:val="Normal"/>
    <w:rsid w:val="00416B9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character" w:customStyle="1" w:styleId="tlid-translation">
    <w:name w:val="tlid-translation"/>
    <w:basedOn w:val="DefaultParagraphFont"/>
    <w:rsid w:val="00B6640D"/>
  </w:style>
  <w:style w:type="paragraph" w:styleId="NormalWeb">
    <w:name w:val="Normal (Web)"/>
    <w:basedOn w:val="Normal"/>
    <w:uiPriority w:val="99"/>
    <w:unhideWhenUsed/>
    <w:rsid w:val="00B6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F3F48"/>
    <w:pPr>
      <w:spacing w:after="0"/>
      <w:ind w:firstLine="720"/>
      <w:jc w:val="both"/>
    </w:pPr>
    <w:rPr>
      <w:rFonts w:ascii="Arial" w:hAnsi="Arial" w:cs="Arial"/>
      <w:b/>
      <w:color w:val="000000" w:themeColor="text1"/>
      <w:sz w:val="24"/>
      <w:szCs w:val="24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F3F48"/>
    <w:rPr>
      <w:rFonts w:ascii="Arial" w:hAnsi="Arial" w:cs="Arial"/>
      <w:b/>
      <w:color w:val="000000" w:themeColor="text1"/>
      <w:sz w:val="24"/>
      <w:szCs w:val="24"/>
      <w:lang w:val="en-US" w:eastAsia="ko-KR"/>
    </w:rPr>
  </w:style>
  <w:style w:type="paragraph" w:styleId="BodyText">
    <w:name w:val="Body Text"/>
    <w:basedOn w:val="Normal"/>
    <w:link w:val="BodyTextChar"/>
    <w:uiPriority w:val="99"/>
    <w:unhideWhenUsed/>
    <w:rsid w:val="003E3976"/>
    <w:pPr>
      <w:framePr w:hSpace="142" w:wrap="around" w:vAnchor="text" w:hAnchor="margin" w:xAlign="right" w:y="1"/>
      <w:spacing w:before="120" w:after="120" w:line="240" w:lineRule="auto"/>
    </w:pPr>
    <w:rPr>
      <w:rFonts w:ascii="Arial" w:hAnsi="Arial" w:cs="Arial"/>
      <w:color w:val="000000"/>
      <w:bdr w:val="none" w:sz="0" w:space="0" w:color="auto" w:frame="1"/>
    </w:rPr>
  </w:style>
  <w:style w:type="character" w:customStyle="1" w:styleId="BodyTextChar">
    <w:name w:val="Body Text Char"/>
    <w:basedOn w:val="DefaultParagraphFont"/>
    <w:link w:val="BodyText"/>
    <w:uiPriority w:val="99"/>
    <w:rsid w:val="003E3976"/>
    <w:rPr>
      <w:rFonts w:ascii="Arial" w:hAnsi="Arial" w:cs="Arial"/>
      <w:color w:val="000000"/>
      <w:bdr w:val="none" w:sz="0" w:space="0" w:color="auto" w:frame="1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012AFC"/>
    <w:pPr>
      <w:framePr w:hSpace="142" w:wrap="around" w:vAnchor="text" w:hAnchor="margin" w:xAlign="right" w:y="1"/>
      <w:spacing w:before="120" w:after="120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012AFC"/>
    <w:rPr>
      <w:rFonts w:ascii="Arial" w:hAnsi="Arial" w:cs="Arial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87E89"/>
    <w:pPr>
      <w:spacing w:after="0"/>
      <w:ind w:firstLine="720"/>
      <w:jc w:val="both"/>
    </w:pPr>
    <w:rPr>
      <w:rFonts w:ascii="Arial" w:hAnsi="Arial" w:cs="Arial"/>
      <w:color w:val="000000" w:themeColor="text1"/>
      <w:sz w:val="24"/>
      <w:szCs w:val="24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7E89"/>
    <w:rPr>
      <w:rFonts w:ascii="Arial" w:hAnsi="Arial" w:cs="Arial"/>
      <w:color w:val="000000" w:themeColor="text1"/>
      <w:sz w:val="24"/>
      <w:szCs w:val="24"/>
      <w:lang w:val="en-US" w:eastAsia="ko-KR"/>
    </w:rPr>
  </w:style>
  <w:style w:type="paragraph" w:styleId="BodyText3">
    <w:name w:val="Body Text 3"/>
    <w:basedOn w:val="Normal"/>
    <w:link w:val="BodyText3Char"/>
    <w:uiPriority w:val="99"/>
    <w:unhideWhenUsed/>
    <w:rsid w:val="00EC5CEB"/>
    <w:pPr>
      <w:framePr w:hSpace="142" w:wrap="around" w:vAnchor="text" w:hAnchor="margin" w:xAlign="right" w:y="1"/>
      <w:shd w:val="clear" w:color="auto" w:fill="FFFFFF"/>
      <w:spacing w:before="120" w:after="120" w:line="360" w:lineRule="auto"/>
      <w:jc w:val="both"/>
      <w:textAlignment w:val="baseline"/>
    </w:pPr>
    <w:rPr>
      <w:rFonts w:ascii="Arial" w:eastAsia="Malgun Gothic" w:hAnsi="Arial" w:cs="Arial"/>
      <w:bCs/>
      <w:bdr w:val="none" w:sz="0" w:space="0" w:color="auto" w:frame="1"/>
    </w:rPr>
  </w:style>
  <w:style w:type="character" w:customStyle="1" w:styleId="BodyText3Char">
    <w:name w:val="Body Text 3 Char"/>
    <w:basedOn w:val="DefaultParagraphFont"/>
    <w:link w:val="BodyText3"/>
    <w:uiPriority w:val="99"/>
    <w:rsid w:val="00EC5CEB"/>
    <w:rPr>
      <w:rFonts w:ascii="Arial" w:eastAsia="Malgun Gothic" w:hAnsi="Arial" w:cs="Arial"/>
      <w:bCs/>
      <w:bdr w:val="none" w:sz="0" w:space="0" w:color="auto" w:frame="1"/>
      <w:shd w:val="clear" w:color="auto" w:fill="FFFFFF"/>
      <w:lang w:val="en-US"/>
    </w:rPr>
  </w:style>
  <w:style w:type="paragraph" w:customStyle="1" w:styleId="1">
    <w:name w:val="바탕글1"/>
    <w:basedOn w:val="Normal"/>
    <w:rsid w:val="00DC7304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83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66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uyennguyen31079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4504-909C-4953-A437-FC97BDDA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0934363833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Phu</dc:creator>
  <cp:lastModifiedBy>Windows User</cp:lastModifiedBy>
  <cp:revision>50</cp:revision>
  <cp:lastPrinted>2019-03-21T09:06:00Z</cp:lastPrinted>
  <dcterms:created xsi:type="dcterms:W3CDTF">2019-03-22T03:09:00Z</dcterms:created>
  <dcterms:modified xsi:type="dcterms:W3CDTF">2019-03-26T08:19:00Z</dcterms:modified>
</cp:coreProperties>
</file>