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C05" w:rsidRPr="00964C05" w:rsidRDefault="00964C05" w:rsidP="00964C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64C05">
        <w:rPr>
          <w:rFonts w:ascii="Times New Roman" w:hAnsi="Times New Roman" w:cs="Times New Roman"/>
          <w:b/>
          <w:sz w:val="28"/>
          <w:szCs w:val="28"/>
        </w:rPr>
        <w:t>PHỤ LỤC.</w:t>
      </w:r>
      <w:proofErr w:type="gramEnd"/>
      <w:r w:rsidRPr="00964C05">
        <w:rPr>
          <w:rFonts w:ascii="Times New Roman" w:hAnsi="Times New Roman" w:cs="Times New Roman"/>
          <w:b/>
          <w:sz w:val="28"/>
          <w:szCs w:val="28"/>
        </w:rPr>
        <w:t xml:space="preserve"> LỘ TRÌNH THỰC HIỆN NÂNG CẤP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64C05">
        <w:rPr>
          <w:rFonts w:ascii="Times New Roman" w:hAnsi="Times New Roman" w:cs="Times New Roman"/>
          <w:b/>
          <w:sz w:val="28"/>
          <w:szCs w:val="28"/>
        </w:rPr>
        <w:t xml:space="preserve"> CẢI TẠO TRẠM XỬ LÝ NƯỚC THẢI</w:t>
      </w:r>
    </w:p>
    <w:p w:rsidR="00964C05" w:rsidRDefault="00964C05" w:rsidP="00964C05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964C05">
        <w:rPr>
          <w:rFonts w:ascii="Times New Roman" w:hAnsi="Times New Roman" w:cs="Times New Roman"/>
          <w:i/>
          <w:sz w:val="27"/>
          <w:szCs w:val="27"/>
        </w:rPr>
        <w:t xml:space="preserve">(Kèm </w:t>
      </w:r>
      <w:proofErr w:type="gramStart"/>
      <w:r w:rsidRPr="00964C05">
        <w:rPr>
          <w:rFonts w:ascii="Times New Roman" w:hAnsi="Times New Roman" w:cs="Times New Roman"/>
          <w:i/>
          <w:sz w:val="27"/>
          <w:szCs w:val="27"/>
        </w:rPr>
        <w:t>theo</w:t>
      </w:r>
      <w:proofErr w:type="gramEnd"/>
      <w:r w:rsidRPr="00964C05">
        <w:rPr>
          <w:rFonts w:ascii="Times New Roman" w:hAnsi="Times New Roman" w:cs="Times New Roman"/>
          <w:i/>
          <w:sz w:val="27"/>
          <w:szCs w:val="27"/>
        </w:rPr>
        <w:t xml:space="preserve"> Kế hoạch số</w:t>
      </w:r>
      <w:r w:rsidR="001E34F5">
        <w:rPr>
          <w:rFonts w:ascii="Times New Roman" w:hAnsi="Times New Roman" w:cs="Times New Roman"/>
          <w:i/>
          <w:sz w:val="27"/>
          <w:szCs w:val="27"/>
        </w:rPr>
        <w:t>……/KH-CNCCN ngày…… tháng……</w:t>
      </w:r>
      <w:r w:rsidRPr="00964C05">
        <w:rPr>
          <w:rFonts w:ascii="Times New Roman" w:hAnsi="Times New Roman" w:cs="Times New Roman"/>
          <w:i/>
          <w:sz w:val="27"/>
          <w:szCs w:val="27"/>
        </w:rPr>
        <w:t xml:space="preserve">năm 2026 </w:t>
      </w:r>
    </w:p>
    <w:p w:rsidR="00964C05" w:rsidRDefault="00964C05" w:rsidP="00964C05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  <w:proofErr w:type="gramStart"/>
      <w:r w:rsidRPr="00964C05">
        <w:rPr>
          <w:rFonts w:ascii="Times New Roman" w:hAnsi="Times New Roman" w:cs="Times New Roman"/>
          <w:i/>
          <w:sz w:val="27"/>
          <w:szCs w:val="27"/>
        </w:rPr>
        <w:t>của</w:t>
      </w:r>
      <w:proofErr w:type="gramEnd"/>
      <w:r w:rsidRPr="00964C05">
        <w:rPr>
          <w:rFonts w:ascii="Times New Roman" w:hAnsi="Times New Roman" w:cs="Times New Roman"/>
          <w:i/>
          <w:sz w:val="27"/>
          <w:szCs w:val="27"/>
        </w:rPr>
        <w:t xml:space="preserve"> Ban Quả</w:t>
      </w:r>
      <w:r>
        <w:rPr>
          <w:rFonts w:ascii="Times New Roman" w:hAnsi="Times New Roman" w:cs="Times New Roman"/>
          <w:i/>
          <w:sz w:val="27"/>
          <w:szCs w:val="27"/>
        </w:rPr>
        <w:t xml:space="preserve">n lý </w:t>
      </w:r>
      <w:r w:rsidRPr="00964C05">
        <w:rPr>
          <w:rFonts w:ascii="Times New Roman" w:hAnsi="Times New Roman"/>
          <w:bCs/>
          <w:i/>
          <w:iCs/>
          <w:sz w:val="27"/>
          <w:szCs w:val="27"/>
        </w:rPr>
        <w:t xml:space="preserve">các </w:t>
      </w:r>
      <w:r>
        <w:rPr>
          <w:rFonts w:ascii="Times New Roman" w:hAnsi="Times New Roman"/>
          <w:bCs/>
          <w:i/>
          <w:iCs/>
          <w:sz w:val="27"/>
          <w:szCs w:val="27"/>
        </w:rPr>
        <w:t>k</w:t>
      </w:r>
      <w:r w:rsidRPr="00964C05">
        <w:rPr>
          <w:rFonts w:ascii="Times New Roman" w:hAnsi="Times New Roman"/>
          <w:bCs/>
          <w:i/>
          <w:iCs/>
          <w:sz w:val="27"/>
          <w:szCs w:val="27"/>
        </w:rPr>
        <w:t>hu công nghệ cao và khu công nghiệp</w:t>
      </w:r>
      <w:r w:rsidRPr="00964C05">
        <w:rPr>
          <w:rFonts w:ascii="Times New Roman" w:hAnsi="Times New Roman"/>
          <w:b/>
          <w:bCs/>
          <w:iCs/>
          <w:sz w:val="27"/>
          <w:szCs w:val="27"/>
        </w:rPr>
        <w:t xml:space="preserve"> </w:t>
      </w:r>
      <w:r w:rsidRPr="00964C05">
        <w:rPr>
          <w:rFonts w:ascii="Times New Roman" w:hAnsi="Times New Roman"/>
          <w:bCs/>
          <w:i/>
          <w:iCs/>
          <w:sz w:val="27"/>
          <w:szCs w:val="27"/>
        </w:rPr>
        <w:t xml:space="preserve">thành phố Hà Nội </w:t>
      </w:r>
      <w:r w:rsidRPr="00964C05">
        <w:rPr>
          <w:rFonts w:ascii="Times New Roman" w:hAnsi="Times New Roman" w:cs="Times New Roman"/>
          <w:i/>
          <w:sz w:val="27"/>
          <w:szCs w:val="27"/>
        </w:rPr>
        <w:t>)</w:t>
      </w:r>
    </w:p>
    <w:p w:rsidR="00964C05" w:rsidRPr="00964C05" w:rsidRDefault="00964C05" w:rsidP="00964C05">
      <w:pPr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7"/>
        </w:rPr>
      </w:pPr>
    </w:p>
    <w:tbl>
      <w:tblPr>
        <w:tblW w:w="14050" w:type="dxa"/>
        <w:tblInd w:w="392" w:type="dxa"/>
        <w:tblLook w:val="04A0" w:firstRow="1" w:lastRow="0" w:firstColumn="1" w:lastColumn="0" w:noHBand="0" w:noVBand="1"/>
      </w:tblPr>
      <w:tblGrid>
        <w:gridCol w:w="709"/>
        <w:gridCol w:w="1701"/>
        <w:gridCol w:w="1860"/>
        <w:gridCol w:w="3101"/>
        <w:gridCol w:w="5103"/>
        <w:gridCol w:w="1576"/>
      </w:tblGrid>
      <w:tr w:rsidR="00964C05" w:rsidRPr="00964C05" w:rsidTr="00D420B5">
        <w:trPr>
          <w:trHeight w:val="146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 Khu công nghiệp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Chủ đầu tư</w:t>
            </w:r>
          </w:p>
        </w:tc>
        <w:tc>
          <w:tcPr>
            <w:tcW w:w="3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D420B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Chất lượng nước thải sau xử lý của </w:t>
            </w:r>
            <w:r w:rsidR="00964C05" w:rsidRPr="00964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Trạm xử lý nước thải (theo hồ sơ môi trường đã được cấp)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 dung thực hiện theo Lộ trình nước thải sau xử lý đạt cột A, QCVN 40:2025/BTNMT-Qu</w:t>
            </w:r>
            <w:bookmarkStart w:id="0" w:name="_GoBack"/>
            <w:bookmarkEnd w:id="0"/>
            <w:r w:rsidRPr="00964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y chuẩn kỹ thuật quốc gia về nước thải công nghiệp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Thời gian hoàn thành</w:t>
            </w:r>
          </w:p>
        </w:tc>
      </w:tr>
      <w:tr w:rsidR="00964C05" w:rsidRPr="00964C05" w:rsidTr="001E34F5">
        <w:trPr>
          <w:trHeight w:val="5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</w:t>
            </w:r>
          </w:p>
        </w:tc>
        <w:tc>
          <w:tcPr>
            <w:tcW w:w="133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Đối với các Trạm xử lý nước thải tập trung các KCNC, KCN</w:t>
            </w:r>
          </w:p>
        </w:tc>
      </w:tr>
      <w:tr w:rsidR="00964C05" w:rsidRPr="00964C05" w:rsidTr="00D420B5">
        <w:trPr>
          <w:trHeight w:val="82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KCN Nội Bài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 ty TNHH Phát triển Nội Bài</w:t>
            </w:r>
          </w:p>
        </w:tc>
        <w:tc>
          <w:tcPr>
            <w:tcW w:w="3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Cột B (K</w:t>
            </w: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</w:rPr>
              <w:t>q</w:t>
            </w: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=0,9; K</w:t>
            </w: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</w:rPr>
              <w:t>f</w:t>
            </w: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=1), QCTĐHN 02:2014/BTNMT-Quy chuẩn kỹ thuật  về nước thải công nghiệp trên địa bàn Thủ đô Hà Nội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Rà soát, đánh giá hiệu quả xử lý nước thải của công trình hiện hữu.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1/1/2027</w:t>
            </w:r>
          </w:p>
        </w:tc>
      </w:tr>
      <w:tr w:rsidR="00964C05" w:rsidRPr="00964C05" w:rsidTr="00D420B5">
        <w:trPr>
          <w:trHeight w:val="85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Đề xuất phương án cải tạo và hoàn thiện, các hồ sơ pháp lý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1/1/2028</w:t>
            </w:r>
          </w:p>
        </w:tc>
      </w:tr>
      <w:tr w:rsidR="00964C05" w:rsidRPr="00964C05" w:rsidTr="00D420B5">
        <w:trPr>
          <w:trHeight w:val="8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Trình phê duyệt các hồ sơ pháp lý theo quy định (nếu thuộc đối tượng)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1/7/2028</w:t>
            </w:r>
          </w:p>
        </w:tc>
      </w:tr>
      <w:tr w:rsidR="00964C05" w:rsidRPr="00964C05" w:rsidTr="00D420B5">
        <w:trPr>
          <w:trHeight w:val="13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Nâng cấp, cải tạo hệ thống công trình Trạm xử lý nước thải tập trung đảm bảo chất lượng đầu tư đạt quy chuẩn cột A, QCVN 40:2025/BTNMT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1/1/2030</w:t>
            </w:r>
          </w:p>
        </w:tc>
      </w:tr>
      <w:tr w:rsidR="00964C05" w:rsidRPr="00964C05" w:rsidTr="00D420B5">
        <w:trPr>
          <w:trHeight w:val="9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Vận hành thử nghiệm trước khi đưa vào vận hành chính thức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1/12/2030</w:t>
            </w:r>
          </w:p>
        </w:tc>
      </w:tr>
      <w:tr w:rsidR="00964C05" w:rsidRPr="00964C05" w:rsidTr="00D420B5">
        <w:trPr>
          <w:trHeight w:val="122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Kết thúc vận hành thử nghiệm và đưa vào hoạt động chính thức công trình sau khi cải tạo và  nâng cấp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1/12/2031</w:t>
            </w:r>
          </w:p>
        </w:tc>
      </w:tr>
      <w:tr w:rsidR="00964C05" w:rsidRPr="00964C05" w:rsidTr="00D420B5">
        <w:trPr>
          <w:trHeight w:val="21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KCN Hà Nội-Đài Tư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 ty Xây dựng và kinh doanh cơ sở hạ tầng KCN Hà Nội-Đài Tư</w:t>
            </w:r>
          </w:p>
        </w:tc>
        <w:tc>
          <w:tcPr>
            <w:tcW w:w="3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Cột A (K</w:t>
            </w: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</w:rPr>
              <w:t>q</w:t>
            </w: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=0,9; K</w:t>
            </w: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</w:rPr>
              <w:t>f</w:t>
            </w: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=1), QCTĐHN 02:2014/BTNMT-Quy chuẩn kỹ thuật  về nước thải công nghiệp trên địa bàn Thủ đô Hà Nội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Rà soát, đánh giá hiệu quả xử lý nước thải của công trình hiện hữu; đối chiếu giá trị giới hạn các chất ô nhiễm theo quy chuẩn cột A, QCVN 40:2025/BTNMT để đưa ra các biện pháp thực hiện đảm bảo nước thải sau xử lý đạt quy chuẩn cột A, QCVN 40:2025/BTNMT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1/1/2030</w:t>
            </w:r>
          </w:p>
        </w:tc>
      </w:tr>
      <w:tr w:rsidR="00964C05" w:rsidRPr="00964C05" w:rsidTr="00D420B5">
        <w:trPr>
          <w:trHeight w:val="120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 hiện nâng cấp cải tạo, hoàn thiện các hồ sơ pháp lý vận hành thử nghiệm, chính thức đưa vào sử dụng (nếu có)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1/12/2031</w:t>
            </w:r>
          </w:p>
        </w:tc>
      </w:tr>
      <w:tr w:rsidR="00964C05" w:rsidRPr="00964C05" w:rsidTr="00D420B5">
        <w:trPr>
          <w:trHeight w:val="237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KCN Quang Minh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 ty TNHH Đầu tư và phát triển hạ tầng Nam Đức</w:t>
            </w:r>
          </w:p>
        </w:tc>
        <w:tc>
          <w:tcPr>
            <w:tcW w:w="3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Cột A (Kq=0,6; Kf=0,9), QCTĐHN 02:2014/BTNMT-Quy chuẩn kỹ thuật  về nước thải công nghiệp trên địa bàn Thủ đô Hà Nội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Rà soát, đánh giá hiệu quả xử lý nước thải của công trình hiện hữu; đối chiếu giá trị giới hạn các chất ô nhiễm theo quy chuẩn cột A, QCVN 40:2025/BTNMT để đưa ra các biện pháp thực hiện đảm bảo nước thải sau xử lý đạt quy chuẩn cột A, QCVN 40:2025/BTNMT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1/1/2030</w:t>
            </w:r>
          </w:p>
        </w:tc>
      </w:tr>
      <w:tr w:rsidR="00964C05" w:rsidRPr="00964C05" w:rsidTr="00D420B5">
        <w:trPr>
          <w:trHeight w:val="120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 hiện nâng cấp cải tạo, hoàn thiện các hồ sơ pháp lý vận hành thử nghiệm, chính thức đưa vào sử dụng (nếu có)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1/12/2031</w:t>
            </w:r>
          </w:p>
        </w:tc>
      </w:tr>
      <w:tr w:rsidR="00964C05" w:rsidRPr="00964C05" w:rsidTr="00D420B5">
        <w:trPr>
          <w:trHeight w:val="222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KCN Nam Hà Nội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 ty Cổ phần đầu tư-phát triển N&amp;G</w:t>
            </w:r>
          </w:p>
        </w:tc>
        <w:tc>
          <w:tcPr>
            <w:tcW w:w="3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Cột A (Kq=0,9; Kf=1), QCTĐHN 02:2014/BTNMT-Quy chuẩn kỹ thuật  về nước thải công nghiệp trên địa bàn Thủ đô Hà Nội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Rà soát, đánh giá hiệu quả xử lý nước thải của công trình hiện hữu; đối chiếu giá trị giới hạn các chất ô nhiễm theo quy chuẩn cột A, QCVN 40:2025/BTNMT để đưa ra các biện pháp thực hiện đảm bảo nước thải sau xử lý đạt quy chuẩn cột A, QCVN 40:2025/BTNMT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1/1/2030</w:t>
            </w:r>
          </w:p>
        </w:tc>
      </w:tr>
      <w:tr w:rsidR="00964C05" w:rsidRPr="00964C05" w:rsidTr="00D420B5">
        <w:trPr>
          <w:trHeight w:val="13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 hiện nâng cấp cải tạo, hoàn thiện các hồ sơ pháp lý vận hành thử nghiệm, chính thức đưa vào sử dụng (nếu có)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1/12/2031</w:t>
            </w:r>
          </w:p>
        </w:tc>
      </w:tr>
      <w:tr w:rsidR="00964C05" w:rsidRPr="00964C05" w:rsidTr="00D420B5">
        <w:trPr>
          <w:trHeight w:val="228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Khu công viên CNTT và KCN Sài Đồng B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 ty Cổ phần Him Lam</w:t>
            </w:r>
          </w:p>
        </w:tc>
        <w:tc>
          <w:tcPr>
            <w:tcW w:w="3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Cột A , QCTĐHN 02:2014/BTNMT-Quy chuẩn kỹ thuật  về nước thải công nghiệp trên địa bàn Thủ đô Hà Nội QCVN 14:2008/BTNMT (cột A, hệ số K=1)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Rà soát, đánh giá hiệu quả xử lý nước thải của công trình hiện hữu; đối chiếu giá trị giới hạn các chất ô nhiễm theo quy chuẩn cột A, QCVN 40:2025/BTNMT để đưa ra các biện pháp thực hiện đảm bảo nước thải sau xử lý đạt quy chuẩn cột A, QCVN 40:2025/BTNMT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1/1/2030</w:t>
            </w:r>
          </w:p>
        </w:tc>
      </w:tr>
      <w:tr w:rsidR="00964C05" w:rsidRPr="00964C05" w:rsidTr="00D420B5">
        <w:trPr>
          <w:trHeight w:val="119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 hiện nâng cấp cải tạo, hoàn thiện các hồ sơ pháp lý vận hành thử nghiệm, chính thức đưa vào sử dụng (nếu có)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1/12/2031</w:t>
            </w:r>
          </w:p>
        </w:tc>
      </w:tr>
      <w:tr w:rsidR="00964C05" w:rsidRPr="00964C05" w:rsidTr="00D420B5">
        <w:trPr>
          <w:trHeight w:val="237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KCN Nam Thăng Long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 ty Cổ phần phát triển hạ tầng Hiệp hội công thương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Cột A (K</w:t>
            </w: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</w:rPr>
              <w:t>q</w:t>
            </w: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=0,9; K</w:t>
            </w: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</w:rPr>
              <w:t>f</w:t>
            </w: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=1,1), QCTĐHN 02:2014/BTNMT-Quy chuẩn kỹ thuật  về nước thải công nghiệp trên địa bàn Thủ đô Hà Nội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Rà soát, đánh giá hiệu quả xử lý nước thải của công trình hiện hữu; đối chiếu giá trị giới hạn các chất ô nhiễm theo quy chuẩn cột A, QCVN 40:2025/BTNMT để đưa ra các biện pháp thực hiện đảm bảo nước thải sau xử lý đạt quy chuẩn cột A, QCVN 40:2025/BTNMT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1/1/2030</w:t>
            </w:r>
          </w:p>
        </w:tc>
      </w:tr>
      <w:tr w:rsidR="00964C05" w:rsidRPr="00964C05" w:rsidTr="00D420B5">
        <w:trPr>
          <w:trHeight w:val="138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 hiện nâng cấp cải tạo, hoàn thiện các hồ sơ pháp lý vận hành thử nghiệm, chính thức đưa vào sử dụng (nếu có)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1/12/2031</w:t>
            </w:r>
          </w:p>
        </w:tc>
      </w:tr>
      <w:tr w:rsidR="00964C05" w:rsidRPr="00964C05" w:rsidTr="00D420B5">
        <w:trPr>
          <w:trHeight w:val="252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KCN Phú Nghĩa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 ty Cổ phần Tập đoàn Phú Mỹ</w:t>
            </w:r>
          </w:p>
        </w:tc>
        <w:tc>
          <w:tcPr>
            <w:tcW w:w="3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Cột B (K</w:t>
            </w: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</w:rPr>
              <w:t>q</w:t>
            </w: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=0,9; K</w:t>
            </w: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</w:rPr>
              <w:t>f</w:t>
            </w: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=1), QCTĐHN 02:2014/BTNMT-Quy chuẩn kỹ thuật  về nước thải công nghiệp trên địa bàn Thủ đô Hà Nội (đến 31/12/2027) và Cột A (Kq=0,9; Kf=1), QCTĐHN </w:t>
            </w: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02:2014/BTNMT-Quy chuẩn kỹ thuật về nước thải công nghiệp trên địa bàn Thủ đô Hà Nội (đến 31/12/2031)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Rà soát, đánh giá hiệu quả xử lý nước thải của công trình hiện hữu; đối chiếu giá trị giới hạn các chất ô nhiễm theo quy chuẩn cột A, QCVN 40:2025/BTNMT để đưa ra các biện pháp thực hiện đảm bảo nước thải sau xử lý đạt quy chuẩn cột A, QCVN 40:2025/BTNMT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1/1/2030</w:t>
            </w:r>
          </w:p>
        </w:tc>
      </w:tr>
      <w:tr w:rsidR="00964C05" w:rsidRPr="00964C05" w:rsidTr="00D420B5">
        <w:trPr>
          <w:trHeight w:val="199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 hiện nâng cấp cải tạo, hoàn thiện các hồ sơ pháp lý vận hành thử nghiệm, chính thức đưa vào sử dụng (nếu có)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1/12/2031</w:t>
            </w:r>
          </w:p>
        </w:tc>
      </w:tr>
      <w:tr w:rsidR="00964C05" w:rsidRPr="00964C05" w:rsidTr="00D420B5">
        <w:trPr>
          <w:trHeight w:val="11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KCN Thạch Thất- Quốc Oai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 ty Cổ phần thương mại và dịch vụ Địa chất</w:t>
            </w:r>
          </w:p>
        </w:tc>
        <w:tc>
          <w:tcPr>
            <w:tcW w:w="3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Cột B (K</w:t>
            </w: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</w:rPr>
              <w:t>q</w:t>
            </w: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=0,9; K</w:t>
            </w: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</w:rPr>
              <w:t>f</w:t>
            </w: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=0,9), QCTĐHN 02:2014/BTNMT-Quy chuẩn kỹ thuật  về nước thải công nghiệp trên địa bàn Thủ đô Hà Nội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Rà soát, đánh giá hiệu quả xử lý nước thải của công trình hiện hữu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1/1/2027</w:t>
            </w:r>
          </w:p>
        </w:tc>
      </w:tr>
      <w:tr w:rsidR="00964C05" w:rsidRPr="00964C05" w:rsidTr="00D420B5">
        <w:trPr>
          <w:trHeight w:val="95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Đề xuất phương án cải tạo và hoàn thiện các hồ sơ pháp lý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1/1/2028</w:t>
            </w:r>
          </w:p>
        </w:tc>
      </w:tr>
      <w:tr w:rsidR="00964C05" w:rsidRPr="00964C05" w:rsidTr="00D420B5">
        <w:trPr>
          <w:trHeight w:val="101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Trình phê duyệt các hồ sơ pháp lý theo quy định (nếu thuộc đối tượng)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1/7/2028</w:t>
            </w:r>
          </w:p>
        </w:tc>
      </w:tr>
      <w:tr w:rsidR="00964C05" w:rsidRPr="00964C05" w:rsidTr="00D420B5">
        <w:trPr>
          <w:trHeight w:val="11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Nâng cấp, cải tạo hệ thống công trình Trạm xử lý nước thải tập trung đảm bảo chất lượng đầu tư đạt quy chuẩn cột A, QCVN 40:2025/BTNMT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1/1/2030</w:t>
            </w:r>
          </w:p>
        </w:tc>
      </w:tr>
      <w:tr w:rsidR="00964C05" w:rsidRPr="00964C05" w:rsidTr="00D420B5">
        <w:trPr>
          <w:trHeight w:val="11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Vận hành thử nghiệm trước khi đưa vào vận hành chính thức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1/12/2030</w:t>
            </w:r>
          </w:p>
        </w:tc>
      </w:tr>
      <w:tr w:rsidR="00964C05" w:rsidRPr="00964C05" w:rsidTr="00D420B5">
        <w:trPr>
          <w:trHeight w:val="114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Kết thúc vận hành thử nghiệm và đưa vào hoạt động chính thức công trình sau khi cải tạo và  nâng cấp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1/12/2031</w:t>
            </w:r>
          </w:p>
        </w:tc>
      </w:tr>
      <w:tr w:rsidR="00964C05" w:rsidRPr="00964C05" w:rsidTr="00D420B5">
        <w:trPr>
          <w:trHeight w:val="21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KCN Thăng Long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 ty TNHH KCN Thăng Long</w:t>
            </w:r>
          </w:p>
        </w:tc>
        <w:tc>
          <w:tcPr>
            <w:tcW w:w="3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Cột A (K</w:t>
            </w: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</w:rPr>
              <w:t>q</w:t>
            </w: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=0,9; K</w:t>
            </w: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</w:rPr>
              <w:t>f</w:t>
            </w: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=0,9), QCTĐHN 02:2014/BTNMT-Quy chuẩn kỹ thuật  về nước thải công nghiệp trên địa bàn Thủ đô Hà Nội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Rà soát, đánh giá hiệu quả xử lý nước thải của công trình hiện hữu; đối chiếu giá trị giới hạn các chất ô nhiễm theo quy chuẩn cột A, QCVN 40:2025/BTNMT để đưa ra các biện pháp thực hiện đảm bảo nước thải sau xử lý đạt quy chuẩn cột A, QCVN 40:2025/BTNMT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1/1/2030</w:t>
            </w:r>
          </w:p>
        </w:tc>
      </w:tr>
      <w:tr w:rsidR="00964C05" w:rsidRPr="00964C05" w:rsidTr="00D420B5">
        <w:trPr>
          <w:trHeight w:val="145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 hiện nâng cấp cải tạo, hoàn thiện các hồ sơ pháp lý vận hành thử nghiệm, chính thức đưa vào sử dụng (nếu có)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1/12/2031</w:t>
            </w:r>
          </w:p>
        </w:tc>
      </w:tr>
      <w:tr w:rsidR="00964C05" w:rsidRPr="00964C05" w:rsidTr="00D420B5">
        <w:trPr>
          <w:trHeight w:val="21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KCNC Hòa Lạc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Ban Quản lý các KCNC và KCN thành phố Hà Nội</w:t>
            </w:r>
          </w:p>
        </w:tc>
        <w:tc>
          <w:tcPr>
            <w:tcW w:w="3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Cột A (K</w:t>
            </w: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</w:rPr>
              <w:t>q</w:t>
            </w: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=0,9; K</w:t>
            </w: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bscript"/>
              </w:rPr>
              <w:t>f</w:t>
            </w: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=0,9), QCTĐHN 02:2014/BTNMT-Quy chuẩn kỹ thuật  về nước thải công nghiệp trên địa bàn Thủ đô Hà Nội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Rà soát, đánh giá hiệu quả xử lý nước thải của công trình hiện hữu; đối chiếu giá trị giới hạn các chất ô nhiễm theo quy chuẩn cột A, QCVN 40:2025/BTNMT để đưa ra các biện pháp thực hiện đảm bảo nước thải sau xử lý đạt quy chuẩn cột A, QCVN 40:2025/BTNMT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1/1/2030</w:t>
            </w:r>
          </w:p>
        </w:tc>
      </w:tr>
      <w:tr w:rsidR="00964C05" w:rsidRPr="00964C05" w:rsidTr="00D420B5">
        <w:trPr>
          <w:trHeight w:val="105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 hiện nâng cấp cải tạo, hoàn thiện các hồ sơ pháp lý vận hành thử nghiệm, chính thức đưa vào sử dụng (nếu có)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1/12/2031</w:t>
            </w:r>
          </w:p>
        </w:tc>
      </w:tr>
      <w:tr w:rsidR="00964C05" w:rsidRPr="00964C05" w:rsidTr="00D420B5">
        <w:trPr>
          <w:trHeight w:val="4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II</w:t>
            </w:r>
          </w:p>
        </w:tc>
        <w:tc>
          <w:tcPr>
            <w:tcW w:w="133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Các Cơ sở được miễn trừ đấu nối</w:t>
            </w:r>
          </w:p>
        </w:tc>
      </w:tr>
      <w:tr w:rsidR="00964C05" w:rsidRPr="00964C05" w:rsidTr="00D420B5">
        <w:trPr>
          <w:trHeight w:val="210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Nhà máy sản xuất bảng mạch in điện tử tại KCN Thăng Long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 ty TNHH Điện tử Meiko Thăng Long</w:t>
            </w:r>
          </w:p>
        </w:tc>
        <w:tc>
          <w:tcPr>
            <w:tcW w:w="3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Cột A (Kq=0,9; Kf=1), QCTĐHN 02:2014/BTNMT-Quy chuẩn kỹ thuật  về nước thải công nghiệp trên địa bàn Thủ đô Hà Nội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Rà soát, đánh giá hiệu quả xử lý nước thải của công trình hiện hữu; đối chiếu giá trị giới hạn các chất ô nhiễm theo quy chuẩn cột A, QCVN 40:2025/BTNMT để đưa ra các biện pháp thực hiện đảm bảo nước thải sau xử lý đạt quy chuẩn cột A, QCVN 40:2025/BTNMT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1/1/2030</w:t>
            </w:r>
          </w:p>
        </w:tc>
      </w:tr>
      <w:tr w:rsidR="00964C05" w:rsidRPr="00964C05" w:rsidTr="00D420B5">
        <w:trPr>
          <w:trHeight w:val="10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 hiện nâng cấp cải tạo, hoàn thiện các hồ sơ pháp lý, vận hành thử nghiệm, chính thức đưa vào sử dụng (nếu có)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1/12/2031</w:t>
            </w:r>
          </w:p>
        </w:tc>
      </w:tr>
      <w:tr w:rsidR="00964C05" w:rsidRPr="00964C05" w:rsidTr="00D420B5">
        <w:trPr>
          <w:trHeight w:val="2283"/>
        </w:trPr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Nhà máy thiết kế, sản xuất và chế tạo các loại bảng mạch in điện tử (PCB) tại KCN Thạch Thất-Quốc Oai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 ty TNHH Điện tử Meiko Việt Nam</w:t>
            </w:r>
          </w:p>
        </w:tc>
        <w:tc>
          <w:tcPr>
            <w:tcW w:w="3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Cột A (Kq=0,9; Kf=0,9), QCTĐHN 02:2014/BTNMT-Quy chuẩn kỹ thuật  về nước thải công nghiệp trên địa bàn Thủ đô Hà Nội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Rà soát, đánh giá hiệu quả xử lý nước thải của công trình hiện hữu; đối chiếu giá trị giới hạn các chất ô nhiễm theo quy chuẩn cột A, QCVN 40:2025/BTNMT để đưa ra các biện pháp thực hiện đảm bảo nước thải sau xử lý đạt quy chuẩn cột A, QCVN 40:2025/BTNMT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1/1/2030</w:t>
            </w:r>
          </w:p>
        </w:tc>
      </w:tr>
      <w:tr w:rsidR="00964C05" w:rsidRPr="00964C05" w:rsidTr="00D420B5">
        <w:trPr>
          <w:trHeight w:val="1359"/>
        </w:trPr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 hiện nâng cấp cải tạo, hoàn thiện các hồ sơ pháp lý, vận hành thử nghiệm, chính thức đưa vào sử dụng (nếu có)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1/12/2031</w:t>
            </w:r>
          </w:p>
        </w:tc>
      </w:tr>
      <w:tr w:rsidR="00964C05" w:rsidRPr="00964C05" w:rsidTr="00D420B5">
        <w:trPr>
          <w:trHeight w:val="10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 nhánh Công ty CP chăn nuôi C.P Việt Nam-Nhà máy chế biến sản phẩm thịt Hà Nội tại KCN Phú Nghĩa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Chi nhánh Công ty CP chăn nuôi C.P Việt Nam-Nhà máy chế biến sản phẩm thịt Hà Nội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Cột B (Kq=0,9; Kf=1), QCTĐHN 02:2014/BTNMT-Quy chuẩn kỹ thuật  về nước thải công nghiệp trên địa bàn Thủ đô Hà Nội và QCVN 14:2008/BTNMT (cột B, hệ số K=1)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Rà soát, đánh giá hiệu quả xử lý nước thải của công trình hiện hữu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1/1/2027</w:t>
            </w:r>
          </w:p>
        </w:tc>
      </w:tr>
      <w:tr w:rsidR="00964C05" w:rsidRPr="00964C05" w:rsidTr="00D420B5">
        <w:trPr>
          <w:trHeight w:val="8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Đề xuất phương án cải tạo và hoàn thiện, các hồ sơ pháp lý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1/1/2028</w:t>
            </w:r>
          </w:p>
        </w:tc>
      </w:tr>
      <w:tr w:rsidR="00964C05" w:rsidRPr="00964C05" w:rsidTr="00D420B5">
        <w:trPr>
          <w:trHeight w:val="82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Trình phê duyệt các hồ sơ pháp lý theo quy định (nếu thuộc đối tượng)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1/7/2028</w:t>
            </w:r>
          </w:p>
        </w:tc>
      </w:tr>
      <w:tr w:rsidR="00964C05" w:rsidRPr="00964C05" w:rsidTr="00D420B5">
        <w:trPr>
          <w:trHeight w:val="13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Nâng cấp, cải tạo hệ thống công trình Trạm xử lý nước thải tập trung đảm bảo chất lượng đầu tư đạt quy chuẩn cột A, QCVN 40:2025/BTNMT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1/1/2030</w:t>
            </w:r>
          </w:p>
        </w:tc>
      </w:tr>
      <w:tr w:rsidR="00964C05" w:rsidRPr="00964C05" w:rsidTr="00D420B5">
        <w:trPr>
          <w:trHeight w:val="89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Vận hành thử nghiệm trước khi đưa vào vận hành chính thức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1/12/2030</w:t>
            </w:r>
          </w:p>
        </w:tc>
      </w:tr>
      <w:tr w:rsidR="00964C05" w:rsidRPr="00964C05" w:rsidTr="00D420B5">
        <w:trPr>
          <w:trHeight w:val="116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Kết thúc vận hành thử nghiệm và đưa vào hoạt động chính thức công trình sau khi cải tạo và  nâng cấp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1/12/2031</w:t>
            </w:r>
          </w:p>
        </w:tc>
      </w:tr>
      <w:tr w:rsidR="00964C05" w:rsidRPr="00964C05" w:rsidTr="00D420B5">
        <w:trPr>
          <w:trHeight w:val="228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Nhà máy vật liệu Polymer công nghệ cao tại Khu công nghiệp công nghệ cao 2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 ty TNHH công nghệ cao Polymer Q&amp;T</w:t>
            </w:r>
          </w:p>
        </w:tc>
        <w:tc>
          <w:tcPr>
            <w:tcW w:w="3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Cột A (Kq=0,9; Kf=1,2), QCTĐHN 02:2014/BTNMT-Quy chuẩn kỹ thuật  về nước thải công nghiệp trên địa bàn Thủ đô Hà Nội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Rà soát, đánh giá hiệu quả xử lý nước thải của công trình hiện hữu; đối chiếu giá trị giới hạn các chất ô nhiễm theo quy chuẩn cột A, QCVN 40:2025/BTNMT để đưa ra các biện pháp thực hiện đảm bảo nước thải sau xử lý đạt quy chuẩn cột A, QCVN 40:2025/BTNMT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1/1/2030</w:t>
            </w:r>
          </w:p>
        </w:tc>
      </w:tr>
      <w:tr w:rsidR="00964C05" w:rsidRPr="00964C05" w:rsidTr="00D420B5">
        <w:trPr>
          <w:trHeight w:val="137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1E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Thực hiện nâng cấp cải tạo, hoàn thiện các hồ sơ pháp lý, vận hành thử nghiệm, chính thức đưa vào sử dụng (nếu có)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4C05" w:rsidRPr="00964C05" w:rsidRDefault="00964C05" w:rsidP="0096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4C0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1/12/2031</w:t>
            </w:r>
          </w:p>
        </w:tc>
      </w:tr>
    </w:tbl>
    <w:p w:rsidR="00964C05" w:rsidRDefault="00964C05"/>
    <w:sectPr w:rsidR="00964C05" w:rsidSect="00D420B5">
      <w:pgSz w:w="16840" w:h="11907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C05"/>
    <w:rsid w:val="001E34F5"/>
    <w:rsid w:val="003A3896"/>
    <w:rsid w:val="005B5E05"/>
    <w:rsid w:val="00964C05"/>
    <w:rsid w:val="00D4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2026-05-14T07:23:00Z</dcterms:created>
  <dcterms:modified xsi:type="dcterms:W3CDTF">2026-05-14T07:40:00Z</dcterms:modified>
</cp:coreProperties>
</file>