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BB" w:rsidRPr="00910559" w:rsidRDefault="008E67BB" w:rsidP="008E67BB">
      <w:pPr>
        <w:jc w:val="center"/>
        <w:rPr>
          <w:rFonts w:cs="Times New Roman"/>
          <w:b/>
          <w:szCs w:val="28"/>
        </w:rPr>
      </w:pPr>
      <w:r w:rsidRPr="00910559">
        <w:rPr>
          <w:rFonts w:cs="Times New Roman"/>
          <w:b/>
          <w:szCs w:val="28"/>
        </w:rPr>
        <w:t>DANH SÁCH DỰ ÁN/DOANH NGHIỆP THAM GIA</w:t>
      </w:r>
    </w:p>
    <w:p w:rsidR="00DB1A88" w:rsidRPr="00910559" w:rsidRDefault="008E67BB" w:rsidP="008E67BB">
      <w:pPr>
        <w:jc w:val="center"/>
        <w:rPr>
          <w:rFonts w:cs="Times New Roman"/>
          <w:b/>
          <w:szCs w:val="28"/>
        </w:rPr>
      </w:pPr>
      <w:r w:rsidRPr="00910559">
        <w:rPr>
          <w:rFonts w:cs="Times New Roman"/>
          <w:b/>
          <w:szCs w:val="28"/>
        </w:rPr>
        <w:t>“NGÀY HỘI KẾT NỐI CÔNG NGHỆ 2022”</w:t>
      </w:r>
    </w:p>
    <w:p w:rsidR="008E67BB" w:rsidRPr="00910559" w:rsidRDefault="008E67BB" w:rsidP="008E67BB">
      <w:pPr>
        <w:jc w:val="center"/>
        <w:rPr>
          <w:rFonts w:cs="Times New Roman"/>
          <w:b/>
          <w:szCs w:val="28"/>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1F3F4"/>
        </w:rPr>
        <w:t>1. Nanobiochar từ cây Guột và ứng dụng trong Dược-Mỹ phẩm:</w:t>
      </w:r>
      <w:r w:rsidRPr="00910559">
        <w:rPr>
          <w:rFonts w:eastAsia="Times New Roman" w:cs="Times New Roman"/>
          <w:color w:val="202124"/>
          <w:sz w:val="24"/>
          <w:szCs w:val="24"/>
          <w:shd w:val="clear" w:color="auto" w:fill="F1F3F4"/>
        </w:rPr>
        <w:t> </w:t>
      </w:r>
    </w:p>
    <w:p w:rsidR="008E67BB" w:rsidRPr="00910559" w:rsidRDefault="008E67BB" w:rsidP="008E67BB">
      <w:pPr>
        <w:shd w:val="clear" w:color="auto" w:fill="F1F3F4"/>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Viện Khoa học và Công nghệ Việt Nam - Hàn Quốc (VKIST) đã phát triển thành công vật liệu Nanobiochar từ cây Guột, một loài thực vật mọc hoang khắp các vùng đồi núi và gắn liền với đời sống đồng bào dân tộc thiểu số, với tính năng hấp phụ, kháng khuẩn... đặc biệt nổi trội. Công nghệ đã đạt nhiều giải thưởng, công bố trên các tạp chí khoa học uy tín, được cấp bằng sáng chế và bắt đầu ứng dụng trong bào chế dược - mỹ phẩm.</w:t>
      </w:r>
      <w:r w:rsidRPr="00910559">
        <w:rPr>
          <w:rFonts w:eastAsia="Times New Roman" w:cs="Times New Roman"/>
          <w:color w:val="202124"/>
          <w:sz w:val="24"/>
          <w:szCs w:val="24"/>
        </w:rPr>
        <w:t>  </w:t>
      </w:r>
    </w:p>
    <w:p w:rsidR="008E67BB" w:rsidRPr="00910559" w:rsidRDefault="008E67BB" w:rsidP="008E67BB">
      <w:pPr>
        <w:spacing w:after="0" w:line="240" w:lineRule="auto"/>
        <w:jc w:val="both"/>
        <w:rPr>
          <w:rFonts w:eastAsia="Times New Roman" w:cs="Times New Roman"/>
          <w:b/>
          <w:bCs/>
          <w:color w:val="202124"/>
          <w:sz w:val="24"/>
          <w:szCs w:val="24"/>
          <w:shd w:val="clear" w:color="auto" w:fill="F8F9FA"/>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8F9FA"/>
        </w:rPr>
        <w:t>2. Công ty cổ phần công nghệ InnoGenEx: </w:t>
      </w:r>
    </w:p>
    <w:p w:rsidR="008E67BB" w:rsidRPr="00910559" w:rsidRDefault="008E67BB" w:rsidP="008E67BB">
      <w:pPr>
        <w:shd w:val="clear" w:color="auto" w:fill="F8F9FA"/>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 xml:space="preserve">Công ty sở hữu công nghệ LAMP tiên phong trên thế giới, phát triển các chuỗi giải pháp xét nghiệm chẩn đoán nhanh-nhạy với chi phí tốt nhất trên thị trường, phát triển vaccine và điều trị ung </w:t>
      </w:r>
      <w:proofErr w:type="gramStart"/>
      <w:r w:rsidRPr="00910559">
        <w:rPr>
          <w:rFonts w:eastAsia="Times New Roman" w:cs="Times New Roman"/>
          <w:iCs/>
          <w:color w:val="202124"/>
          <w:sz w:val="24"/>
          <w:szCs w:val="24"/>
        </w:rPr>
        <w:t>thư</w:t>
      </w:r>
      <w:proofErr w:type="gramEnd"/>
      <w:r w:rsidRPr="00910559">
        <w:rPr>
          <w:rFonts w:eastAsia="Times New Roman" w:cs="Times New Roman"/>
          <w:iCs/>
          <w:color w:val="202124"/>
          <w:sz w:val="24"/>
          <w:szCs w:val="24"/>
        </w:rPr>
        <w:t>. Các sản phẩm nổi bật: RT-LAMP-Covid-19, Hệ thống chẩn đoán bệnh tự động AutoLAMPSys, Nanobody....</w:t>
      </w:r>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1F3F4"/>
        </w:rPr>
        <w:t xml:space="preserve">3. </w:t>
      </w:r>
      <w:r w:rsidR="00533E58" w:rsidRPr="00910559">
        <w:rPr>
          <w:rFonts w:eastAsia="Times New Roman" w:cs="Times New Roman"/>
          <w:b/>
          <w:bCs/>
          <w:color w:val="202124"/>
          <w:sz w:val="24"/>
          <w:szCs w:val="24"/>
          <w:shd w:val="clear" w:color="auto" w:fill="F1F3F4"/>
        </w:rPr>
        <w:t>Công ty cổ phần công nghệ Bác sỹ</w:t>
      </w:r>
      <w:r w:rsidRPr="00910559">
        <w:rPr>
          <w:rFonts w:eastAsia="Times New Roman" w:cs="Times New Roman"/>
          <w:b/>
          <w:bCs/>
          <w:color w:val="202124"/>
          <w:sz w:val="24"/>
          <w:szCs w:val="24"/>
          <w:shd w:val="clear" w:color="auto" w:fill="F1F3F4"/>
        </w:rPr>
        <w:t xml:space="preserve"> bên bạn (Doctor4U):</w:t>
      </w:r>
      <w:r w:rsidRPr="00910559">
        <w:rPr>
          <w:rFonts w:eastAsia="Times New Roman" w:cs="Times New Roman"/>
          <w:color w:val="202124"/>
          <w:sz w:val="24"/>
          <w:szCs w:val="24"/>
          <w:shd w:val="clear" w:color="auto" w:fill="F1F3F4"/>
        </w:rPr>
        <w:t> </w:t>
      </w:r>
    </w:p>
    <w:p w:rsidR="008E67BB" w:rsidRPr="00910559" w:rsidRDefault="008E67BB" w:rsidP="008E67BB">
      <w:pPr>
        <w:shd w:val="clear" w:color="auto" w:fill="F1F3F4"/>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Công nghệ nền tảng dịch vụ khám bệnh online kết hợp offline do Công ty tự phát triển đã giải quyết hoàn hảo các rào cản (thời gian, khoảng cách, chi phí...) để người bệnh có cơ hội tiếp cận được các dịch vụ chăm sóc y tế tốt nhất. Hệ thống đã liên kết được với 200 bác sĩ tay nghề cao, trên 20.000 lượt đăng ký sử dụng app, cung cấp dịch vụ thường xuyên cho 50 doanh nghiệp/tập đoàn và hàng chục nghìn lượt tư vấn y tế, là một trong các đơn vị tiên phong tham gia hỗ trợ dịch vụ trong giai đoạn khủng hoảng do đại dịch Covid-19.</w:t>
      </w:r>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8F9FA"/>
        </w:rPr>
        <w:t>4. Công ty cổ phần công nghệ cao Trầm Tuệ:</w:t>
      </w:r>
      <w:r w:rsidRPr="00910559">
        <w:rPr>
          <w:rFonts w:eastAsia="Times New Roman" w:cs="Times New Roman"/>
          <w:color w:val="202124"/>
          <w:sz w:val="24"/>
          <w:szCs w:val="24"/>
          <w:shd w:val="clear" w:color="auto" w:fill="F8F9FA"/>
        </w:rPr>
        <w:t> </w:t>
      </w:r>
    </w:p>
    <w:p w:rsidR="008E67BB" w:rsidRDefault="00910559" w:rsidP="00910559">
      <w:pPr>
        <w:spacing w:after="0" w:line="240" w:lineRule="auto"/>
        <w:jc w:val="both"/>
        <w:rPr>
          <w:rFonts w:cs="Times New Roman"/>
          <w:sz w:val="24"/>
          <w:szCs w:val="24"/>
        </w:rPr>
      </w:pPr>
      <w:proofErr w:type="gramStart"/>
      <w:r w:rsidRPr="00910559">
        <w:rPr>
          <w:rFonts w:cs="Times New Roman"/>
          <w:sz w:val="24"/>
          <w:szCs w:val="24"/>
        </w:rPr>
        <w:t>Công ty cung cấp các sản phẩm chăm sóc da, ngăn ngừa lão hóa sớm, đồng thời</w:t>
      </w:r>
      <w:r>
        <w:rPr>
          <w:rFonts w:cs="Times New Roman"/>
          <w:sz w:val="24"/>
          <w:szCs w:val="24"/>
        </w:rPr>
        <w:t xml:space="preserve"> </w:t>
      </w:r>
      <w:r w:rsidRPr="00910559">
        <w:rPr>
          <w:rFonts w:cs="Times New Roman"/>
          <w:sz w:val="24"/>
          <w:szCs w:val="24"/>
        </w:rPr>
        <w:t>giúp làm trắng da, hỗ trợ trị nám, trị mụn từ các chiết xuất hữu cơ (tinh dầu trầm</w:t>
      </w:r>
      <w:r>
        <w:rPr>
          <w:rFonts w:cs="Times New Roman"/>
          <w:sz w:val="24"/>
          <w:szCs w:val="24"/>
        </w:rPr>
        <w:t xml:space="preserve"> </w:t>
      </w:r>
      <w:r w:rsidRPr="00910559">
        <w:rPr>
          <w:rFonts w:cs="Times New Roman"/>
          <w:sz w:val="24"/>
          <w:szCs w:val="24"/>
        </w:rPr>
        <w:t>hương, cao trầm hương, hydrosol trầm hương, linh chi, nhân sâm).</w:t>
      </w:r>
      <w:proofErr w:type="gramEnd"/>
      <w:r w:rsidRPr="00910559">
        <w:rPr>
          <w:rFonts w:cs="Times New Roman"/>
          <w:sz w:val="24"/>
          <w:szCs w:val="24"/>
        </w:rPr>
        <w:t xml:space="preserve"> </w:t>
      </w:r>
      <w:proofErr w:type="gramStart"/>
      <w:r w:rsidRPr="00910559">
        <w:rPr>
          <w:rFonts w:cs="Times New Roman"/>
          <w:sz w:val="24"/>
          <w:szCs w:val="24"/>
        </w:rPr>
        <w:t>Công ty cần tìm</w:t>
      </w:r>
      <w:r>
        <w:rPr>
          <w:rFonts w:cs="Times New Roman"/>
          <w:sz w:val="24"/>
          <w:szCs w:val="24"/>
        </w:rPr>
        <w:t xml:space="preserve"> </w:t>
      </w:r>
      <w:r w:rsidRPr="00910559">
        <w:rPr>
          <w:rFonts w:cs="Times New Roman"/>
          <w:sz w:val="24"/>
          <w:szCs w:val="24"/>
        </w:rPr>
        <w:t>đối tác hợp tác để mở rộng thị trường tiêu thụ sản phẩm.</w:t>
      </w:r>
      <w:proofErr w:type="gramEnd"/>
    </w:p>
    <w:p w:rsidR="00910559" w:rsidRPr="00910559" w:rsidRDefault="00910559" w:rsidP="00910559">
      <w:pPr>
        <w:spacing w:after="0" w:line="240" w:lineRule="auto"/>
        <w:jc w:val="both"/>
        <w:rPr>
          <w:rFonts w:cs="Times New Roman"/>
          <w:sz w:val="24"/>
          <w:szCs w:val="24"/>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1F3F4"/>
        </w:rPr>
        <w:t>5. Viện nghiên cứu và ứng dụng sinh học công nghệ cao (HIBIOTEK): </w:t>
      </w:r>
    </w:p>
    <w:p w:rsidR="008E67BB" w:rsidRPr="00910559" w:rsidRDefault="008E67BB" w:rsidP="008E67BB">
      <w:pPr>
        <w:shd w:val="clear" w:color="auto" w:fill="F1F3F4"/>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 xml:space="preserve">Sản phẩm Yeast Peptamin từ thủy phân nấm men bia có tác dụng hỗ trợ điều trị bệnh lý tim mạch, ổn định huyết áp do nhóm nghiên cứu Viện HIBIOTEK phát triển và hoàn thiện công nghệ sản xuất, được tài trợ bởi Chương trình phát triển sản phẩm Quốc gia giai đoạn 2015-2020 (Bộ Công thương), được Bộ Y tế cấp phép sản xuất và lưu hành.  </w:t>
      </w:r>
      <w:proofErr w:type="gramStart"/>
      <w:r w:rsidRPr="00910559">
        <w:rPr>
          <w:rFonts w:eastAsia="Times New Roman" w:cs="Times New Roman"/>
          <w:iCs/>
          <w:color w:val="202124"/>
          <w:sz w:val="24"/>
          <w:szCs w:val="24"/>
        </w:rPr>
        <w:t>Viện HIBIOTEK cần tìm đối tác chuyển giao công nghệ sản phẩm hoặc cùng góp vốn sản xuất và kinh doanh.</w:t>
      </w:r>
      <w:proofErr w:type="gramEnd"/>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8F9FA"/>
        </w:rPr>
        <w:t>6. Học viện Kỹ thuật Quân sự: </w:t>
      </w:r>
    </w:p>
    <w:p w:rsidR="008E67BB" w:rsidRPr="00910559" w:rsidRDefault="008E67BB" w:rsidP="008E67BB">
      <w:pPr>
        <w:shd w:val="clear" w:color="auto" w:fill="F8F9FA"/>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 xml:space="preserve">Công nghệ Bản sao số (Digital Twin) đã được nhóm nghiên cứu tại Học viện Kỹ thuật Quân sự đi tiên phong nghiên cứu phát triển, hoàn thiện và áp dụng vào giám sát quá trình sản xuất cơ khí tự động hóa theo thời gian thực cho một số doanh nghiệp sản xuất cơ khí. Hệ thống có khả năng thu thập 20 tham số giám sát (cường độ dòng điện, tốc độ gia công, tọa độ 3 trục XYZm...) theo thời gian thực với độ trễ &lt; 0.2 giây, sai lệch về không gian giữa bản sao và hệ thống thực &lt;5%, gia công vật liệu có chiều dày tối đa 25mm, mô phỏng và phân tích được trạng thái trong quá khứ, dự đoán được trạng thái, đề xuất hành vi trong tương lai &lt;0.5 giây, </w:t>
      </w:r>
      <w:r w:rsidRPr="00910559">
        <w:rPr>
          <w:rFonts w:eastAsia="Times New Roman" w:cs="Times New Roman"/>
          <w:iCs/>
          <w:color w:val="202124"/>
          <w:sz w:val="24"/>
          <w:szCs w:val="24"/>
        </w:rPr>
        <w:lastRenderedPageBreak/>
        <w:t>tối ưu được các thô</w:t>
      </w:r>
      <w:r w:rsidR="0089778B" w:rsidRPr="00910559">
        <w:rPr>
          <w:rFonts w:eastAsia="Times New Roman" w:cs="Times New Roman"/>
          <w:iCs/>
          <w:color w:val="202124"/>
          <w:sz w:val="24"/>
          <w:szCs w:val="24"/>
        </w:rPr>
        <w:t xml:space="preserve">ng số công nghệ, tăng hiệu suất sản xuất </w:t>
      </w:r>
      <w:r w:rsidRPr="00910559">
        <w:rPr>
          <w:rFonts w:eastAsia="Times New Roman" w:cs="Times New Roman"/>
          <w:iCs/>
          <w:color w:val="202124"/>
          <w:sz w:val="24"/>
          <w:szCs w:val="24"/>
        </w:rPr>
        <w:t>10%</w:t>
      </w:r>
      <w:r w:rsidR="0089778B" w:rsidRPr="00910559">
        <w:rPr>
          <w:rFonts w:eastAsia="Times New Roman" w:cs="Times New Roman"/>
          <w:iCs/>
          <w:color w:val="202124"/>
          <w:sz w:val="24"/>
          <w:szCs w:val="24"/>
        </w:rPr>
        <w:t xml:space="preserve">, giảm tiêu hao vật liệu 10%, giảm </w:t>
      </w:r>
      <w:r w:rsidRPr="00910559">
        <w:rPr>
          <w:rFonts w:eastAsia="Times New Roman" w:cs="Times New Roman"/>
          <w:iCs/>
          <w:color w:val="202124"/>
          <w:sz w:val="24"/>
          <w:szCs w:val="24"/>
        </w:rPr>
        <w:t>chi phí năng lượng 10% và dự đoán được lỗi hệ thống với sai số &lt;20%.</w:t>
      </w:r>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8F9FA"/>
        </w:rPr>
        <w:t>7. Viện Khoa học và Công nghệ Việt Nam - Hàn Quốc (VKIST): </w:t>
      </w:r>
    </w:p>
    <w:p w:rsidR="008E67BB" w:rsidRPr="00910559" w:rsidRDefault="008E67BB" w:rsidP="008E67BB">
      <w:pPr>
        <w:shd w:val="clear" w:color="auto" w:fill="F8F9FA"/>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 xml:space="preserve"> Công nghệ AI dựng mô hình khuân mặt 3D và hệ thống chụp ảnh đa góc để nhận diện khuôn mặt được phát triển dựa trên công nghệ học sâu tích hợp công nghệ mô hình hoá khuôn mặt ba chiều và biến đổi vec-tơ nhúng DREAM cho phép nhận diện khuôn mặt trong điều kiện bị che lấp bởi khẩu trang hay các phụ kiện, khuôn mặt không ở vị trí chính diện so với camera. Giải pháp có thể được ứng dụng để phục vụ kiểm soát an ninh, </w:t>
      </w:r>
      <w:proofErr w:type="gramStart"/>
      <w:r w:rsidRPr="00910559">
        <w:rPr>
          <w:rFonts w:eastAsia="Times New Roman" w:cs="Times New Roman"/>
          <w:iCs/>
          <w:color w:val="202124"/>
          <w:sz w:val="24"/>
          <w:szCs w:val="24"/>
        </w:rPr>
        <w:t>theo</w:t>
      </w:r>
      <w:proofErr w:type="gramEnd"/>
      <w:r w:rsidRPr="00910559">
        <w:rPr>
          <w:rFonts w:eastAsia="Times New Roman" w:cs="Times New Roman"/>
          <w:iCs/>
          <w:color w:val="202124"/>
          <w:sz w:val="24"/>
          <w:szCs w:val="24"/>
        </w:rPr>
        <w:t xml:space="preserve"> dõi đối tượng.... </w:t>
      </w:r>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1F3F4"/>
        </w:rPr>
        <w:t>8. ĐH Lê Quý Đôn/HV Kỹ thuật Mật mã/ĐH Quốc tế Sài Gòn: </w:t>
      </w:r>
    </w:p>
    <w:p w:rsidR="008E67BB" w:rsidRDefault="00910559" w:rsidP="00910559">
      <w:pPr>
        <w:spacing w:after="0" w:line="240" w:lineRule="auto"/>
        <w:jc w:val="both"/>
        <w:rPr>
          <w:rFonts w:cs="Times New Roman"/>
          <w:sz w:val="24"/>
          <w:szCs w:val="24"/>
        </w:rPr>
      </w:pPr>
      <w:proofErr w:type="gramStart"/>
      <w:r w:rsidRPr="00910559">
        <w:rPr>
          <w:rFonts w:cs="Times New Roman"/>
          <w:sz w:val="24"/>
          <w:szCs w:val="24"/>
        </w:rPr>
        <w:t>Phần mềm di động VnBEyes nhằm cung cấp khả năng cho người khiếm thị chủ</w:t>
      </w:r>
      <w:r>
        <w:rPr>
          <w:rFonts w:cs="Times New Roman"/>
          <w:sz w:val="24"/>
          <w:szCs w:val="24"/>
        </w:rPr>
        <w:t xml:space="preserve"> </w:t>
      </w:r>
      <w:r w:rsidRPr="00910559">
        <w:rPr>
          <w:rFonts w:cs="Times New Roman"/>
          <w:sz w:val="24"/>
          <w:szCs w:val="24"/>
        </w:rPr>
        <w:t>động tiếp cận các nguồn thông tin.</w:t>
      </w:r>
      <w:proofErr w:type="gramEnd"/>
      <w:r w:rsidRPr="00910559">
        <w:rPr>
          <w:rFonts w:cs="Times New Roman"/>
          <w:sz w:val="24"/>
          <w:szCs w:val="24"/>
        </w:rPr>
        <w:t xml:space="preserve"> Với phần mềm này, người khiếm thị có thể độc</w:t>
      </w:r>
      <w:r>
        <w:rPr>
          <w:rFonts w:cs="Times New Roman"/>
          <w:sz w:val="24"/>
          <w:szCs w:val="24"/>
        </w:rPr>
        <w:t xml:space="preserve"> </w:t>
      </w:r>
      <w:r w:rsidRPr="00910559">
        <w:rPr>
          <w:rFonts w:cs="Times New Roman"/>
          <w:sz w:val="24"/>
          <w:szCs w:val="24"/>
        </w:rPr>
        <w:t>lập giải trí, tự học, tiếp cận thông tin, tri thức từ nhiều nguồn khác nhau, giúp họ dễ</w:t>
      </w:r>
      <w:r>
        <w:rPr>
          <w:rFonts w:cs="Times New Roman"/>
          <w:sz w:val="24"/>
          <w:szCs w:val="24"/>
        </w:rPr>
        <w:t xml:space="preserve"> </w:t>
      </w:r>
      <w:r w:rsidRPr="00910559">
        <w:rPr>
          <w:rFonts w:cs="Times New Roman"/>
          <w:sz w:val="24"/>
          <w:szCs w:val="24"/>
        </w:rPr>
        <w:t>dàng hơn trong việc hòa nhập với xã hội. Nhiều giải pháp công nghệ AI được áp</w:t>
      </w:r>
      <w:r>
        <w:rPr>
          <w:rFonts w:cs="Times New Roman"/>
          <w:sz w:val="24"/>
          <w:szCs w:val="24"/>
        </w:rPr>
        <w:t xml:space="preserve"> </w:t>
      </w:r>
      <w:r w:rsidRPr="00910559">
        <w:rPr>
          <w:rFonts w:cs="Times New Roman"/>
          <w:sz w:val="24"/>
          <w:szCs w:val="24"/>
        </w:rPr>
        <w:t xml:space="preserve">dụng để hỗ trợ người </w:t>
      </w:r>
      <w:r>
        <w:rPr>
          <w:rFonts w:cs="Times New Roman"/>
          <w:sz w:val="24"/>
          <w:szCs w:val="24"/>
        </w:rPr>
        <w:t>khiếm thị</w:t>
      </w:r>
      <w:r w:rsidRPr="00910559">
        <w:rPr>
          <w:rFonts w:cs="Times New Roman"/>
          <w:sz w:val="24"/>
          <w:szCs w:val="24"/>
        </w:rPr>
        <w:t xml:space="preserve"> tương tác ứng dụng thuận tiện như nhận dạng giọng nói</w:t>
      </w:r>
      <w:r>
        <w:rPr>
          <w:rFonts w:cs="Times New Roman"/>
          <w:sz w:val="24"/>
          <w:szCs w:val="24"/>
        </w:rPr>
        <w:t xml:space="preserve"> </w:t>
      </w:r>
      <w:r w:rsidRPr="00910559">
        <w:rPr>
          <w:rFonts w:cs="Times New Roman"/>
          <w:sz w:val="24"/>
          <w:szCs w:val="24"/>
        </w:rPr>
        <w:t>(STT), nhận dạng ký tự quang học (OCR), phát hiện đối tượ</w:t>
      </w:r>
      <w:r w:rsidR="00AE5EC8">
        <w:rPr>
          <w:rFonts w:cs="Times New Roman"/>
          <w:sz w:val="24"/>
          <w:szCs w:val="24"/>
        </w:rPr>
        <w:t xml:space="preserve">ng </w:t>
      </w:r>
      <w:bookmarkStart w:id="0" w:name="_GoBack"/>
      <w:bookmarkEnd w:id="0"/>
      <w:r w:rsidRPr="00910559">
        <w:rPr>
          <w:rFonts w:cs="Times New Roman"/>
          <w:sz w:val="24"/>
          <w:szCs w:val="24"/>
        </w:rPr>
        <w:t>và tổng hợp giọng</w:t>
      </w:r>
      <w:r>
        <w:rPr>
          <w:rFonts w:cs="Times New Roman"/>
          <w:sz w:val="24"/>
          <w:szCs w:val="24"/>
        </w:rPr>
        <w:t xml:space="preserve"> </w:t>
      </w:r>
      <w:r w:rsidRPr="00910559">
        <w:rPr>
          <w:rFonts w:cs="Times New Roman"/>
          <w:sz w:val="24"/>
          <w:szCs w:val="24"/>
        </w:rPr>
        <w:t>nói (TTS). VnBEyes lọt Top3 AI Tech Matching tại Ngày hội Trí tuệ nhân tạo Việt</w:t>
      </w:r>
      <w:r>
        <w:rPr>
          <w:rFonts w:cs="Times New Roman"/>
          <w:sz w:val="24"/>
          <w:szCs w:val="24"/>
        </w:rPr>
        <w:t xml:space="preserve"> </w:t>
      </w:r>
      <w:r w:rsidRPr="00910559">
        <w:rPr>
          <w:rFonts w:cs="Times New Roman"/>
          <w:sz w:val="24"/>
          <w:szCs w:val="24"/>
        </w:rPr>
        <w:t>Nam 2022 (AI4VN 2022), được Quỹ Aus4Innovation của Chính phủ Australia tài trợ</w:t>
      </w:r>
      <w:r>
        <w:rPr>
          <w:rFonts w:cs="Times New Roman"/>
          <w:sz w:val="24"/>
          <w:szCs w:val="24"/>
        </w:rPr>
        <w:t xml:space="preserve"> </w:t>
      </w:r>
      <w:r w:rsidRPr="00910559">
        <w:rPr>
          <w:rFonts w:cs="Times New Roman"/>
          <w:sz w:val="24"/>
          <w:szCs w:val="24"/>
        </w:rPr>
        <w:t>cho việc thử nghiệm và phát triển sản phẩm.</w:t>
      </w:r>
    </w:p>
    <w:p w:rsidR="00910559" w:rsidRPr="00910559" w:rsidRDefault="00910559" w:rsidP="00910559">
      <w:pPr>
        <w:spacing w:after="0" w:line="240" w:lineRule="auto"/>
        <w:jc w:val="both"/>
        <w:rPr>
          <w:rFonts w:cs="Times New Roman"/>
          <w:sz w:val="24"/>
          <w:szCs w:val="24"/>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1F3F4"/>
        </w:rPr>
        <w:t>9. Phenikaa Electronics: </w:t>
      </w:r>
    </w:p>
    <w:p w:rsidR="008E67BB" w:rsidRPr="00910559" w:rsidRDefault="008E67BB" w:rsidP="008E67BB">
      <w:pPr>
        <w:shd w:val="clear" w:color="auto" w:fill="F1F3F4"/>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Được đầu tư công nghệ sản xuất hiện đại, dây chuyền sản xuất thông minh và hệ thống quản lý đạt tiêu chuẩn quốc tế (ISO 9001, ISO 14001, ISO 45001, SA 8000), Phenikaa Electronics là một trong những nhà máy tiên tiến nhất hiện nay trong lĩnh vực nghiên cứu, sản xuất và kinh doanh vi mạch điện tử, robot thông minh, các thiết bị điện tử thông minh, các thiết bị chiếu sáng thông minh với năng lực cung ứng trên 50 triệu sản phẩm chiếu sáng LED, 4,5 tỷ linh kiện điện tử mỗi năm. Với việc nghiên cứu và ứng dụng thành công công nghệ chiếu sáng tự nhiên (Phenikaa Natural TrueCircadian), Phenikaa là nhà sản xuất đầu tiên trong nước công bố các chỉ số gắn liền với chất lượng nguồn sáng và tiêu chuẩn đèn LED vì sức khỏe con người.</w:t>
      </w:r>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8F9FA"/>
        </w:rPr>
        <w:t>10. Công ty cổ phần công nghệ OLLI: </w:t>
      </w:r>
    </w:p>
    <w:p w:rsidR="008E67BB" w:rsidRPr="00910559" w:rsidRDefault="000872B4" w:rsidP="008E67BB">
      <w:pPr>
        <w:shd w:val="clear" w:color="auto" w:fill="F8F9FA"/>
        <w:spacing w:after="0" w:line="240" w:lineRule="auto"/>
        <w:jc w:val="both"/>
        <w:rPr>
          <w:rFonts w:eastAsia="Times New Roman" w:cs="Times New Roman"/>
          <w:color w:val="202124"/>
          <w:sz w:val="24"/>
          <w:szCs w:val="24"/>
        </w:rPr>
      </w:pPr>
      <w:r w:rsidRPr="00910559">
        <w:rPr>
          <w:rFonts w:eastAsia="Times New Roman" w:cs="Times New Roman"/>
          <w:iCs/>
          <w:color w:val="202124"/>
          <w:sz w:val="24"/>
          <w:szCs w:val="24"/>
        </w:rPr>
        <w:t>T</w:t>
      </w:r>
      <w:r w:rsidR="008E67BB" w:rsidRPr="00910559">
        <w:rPr>
          <w:rFonts w:eastAsia="Times New Roman" w:cs="Times New Roman"/>
          <w:iCs/>
          <w:color w:val="202124"/>
          <w:sz w:val="24"/>
          <w:szCs w:val="24"/>
        </w:rPr>
        <w:t>rợ lý ảo thuần Việt MAIKA</w:t>
      </w:r>
      <w:r w:rsidRPr="00910559">
        <w:rPr>
          <w:rFonts w:eastAsia="Times New Roman" w:cs="Times New Roman"/>
          <w:iCs/>
          <w:color w:val="202124"/>
          <w:sz w:val="24"/>
          <w:szCs w:val="24"/>
        </w:rPr>
        <w:t xml:space="preserve"> ứng dụng các đột phá công nghệ mới nhất trong lĩnh vực AI</w:t>
      </w:r>
      <w:r w:rsidR="008E67BB" w:rsidRPr="00910559">
        <w:rPr>
          <w:rFonts w:eastAsia="Times New Roman" w:cs="Times New Roman"/>
          <w:iCs/>
          <w:color w:val="202124"/>
          <w:sz w:val="24"/>
          <w:szCs w:val="24"/>
        </w:rPr>
        <w:t>, cho phép người dùng giao tiếp với công nghệ và điều khiển các thiết bị gia đình bằng tiếng Việt</w:t>
      </w:r>
      <w:r w:rsidRPr="00910559">
        <w:rPr>
          <w:rFonts w:eastAsia="Times New Roman" w:cs="Times New Roman"/>
          <w:iCs/>
          <w:color w:val="202124"/>
          <w:sz w:val="24"/>
          <w:szCs w:val="24"/>
        </w:rPr>
        <w:t>, đa dạng các vùng miền với kho nội dung thuần Việt đồ sộ</w:t>
      </w:r>
      <w:r w:rsidR="008E67BB" w:rsidRPr="00910559">
        <w:rPr>
          <w:rFonts w:eastAsia="Times New Roman" w:cs="Times New Roman"/>
          <w:iCs/>
          <w:color w:val="202124"/>
          <w:sz w:val="24"/>
          <w:szCs w:val="24"/>
        </w:rPr>
        <w:t xml:space="preserve">. OLLI MAIKA luôn được nâng cấp và phát triển cả về tính năng lẫn nội dung để giúp cuộc sống của người Việt tiện nghi và thú vị hơn mỗi ngày. OLLI MAIKA mang nhiều hoài bão về một sản phẩm công nghệ hoàn toàn dành cho người Việt, là sản phẩm "thuần Việt" hiếm hoi do người Việt làm </w:t>
      </w:r>
      <w:proofErr w:type="gramStart"/>
      <w:r w:rsidR="008E67BB" w:rsidRPr="00910559">
        <w:rPr>
          <w:rFonts w:eastAsia="Times New Roman" w:cs="Times New Roman"/>
          <w:iCs/>
          <w:color w:val="202124"/>
          <w:sz w:val="24"/>
          <w:szCs w:val="24"/>
        </w:rPr>
        <w:t>chủ</w:t>
      </w:r>
      <w:proofErr w:type="gramEnd"/>
      <w:r w:rsidR="008E67BB" w:rsidRPr="00910559">
        <w:rPr>
          <w:rFonts w:eastAsia="Times New Roman" w:cs="Times New Roman"/>
          <w:iCs/>
          <w:color w:val="202124"/>
          <w:sz w:val="24"/>
          <w:szCs w:val="24"/>
        </w:rPr>
        <w:t xml:space="preserve"> công nghệ cả phần cứng đến phần mềm.</w:t>
      </w:r>
      <w:r w:rsidRPr="00910559">
        <w:rPr>
          <w:rFonts w:eastAsia="Times New Roman" w:cs="Times New Roman"/>
          <w:iCs/>
          <w:color w:val="202124"/>
          <w:sz w:val="24"/>
          <w:szCs w:val="24"/>
        </w:rPr>
        <w:t xml:space="preserve"> </w:t>
      </w:r>
      <w:proofErr w:type="gramStart"/>
      <w:r w:rsidRPr="00910559">
        <w:rPr>
          <w:rFonts w:eastAsia="Times New Roman" w:cs="Times New Roman"/>
          <w:iCs/>
          <w:color w:val="202124"/>
          <w:sz w:val="24"/>
          <w:szCs w:val="24"/>
        </w:rPr>
        <w:t xml:space="preserve">OLLI cam kết xây dựng một hệ sinh thái với trợ lý ảo tiếng Việt là trung </w:t>
      </w:r>
      <w:r w:rsidR="003C67DA" w:rsidRPr="00910559">
        <w:rPr>
          <w:rFonts w:eastAsia="Times New Roman" w:cs="Times New Roman"/>
          <w:iCs/>
          <w:color w:val="202124"/>
          <w:sz w:val="24"/>
          <w:szCs w:val="24"/>
        </w:rPr>
        <w:t>tâm, thay đổi cách con người</w:t>
      </w:r>
      <w:r w:rsidRPr="00910559">
        <w:rPr>
          <w:rFonts w:eastAsia="Times New Roman" w:cs="Times New Roman"/>
          <w:iCs/>
          <w:color w:val="202124"/>
          <w:sz w:val="24"/>
          <w:szCs w:val="24"/>
        </w:rPr>
        <w:t xml:space="preserve"> tương tác với công nghệ và xích lại gần nhau hơn trong kỷ nguyên giọng nói.</w:t>
      </w:r>
      <w:proofErr w:type="gramEnd"/>
    </w:p>
    <w:p w:rsidR="008E67BB" w:rsidRPr="00910559" w:rsidRDefault="008E67BB" w:rsidP="008E67BB">
      <w:pPr>
        <w:jc w:val="both"/>
        <w:rPr>
          <w:rFonts w:cs="Times New Roman"/>
        </w:rPr>
      </w:pPr>
    </w:p>
    <w:p w:rsidR="008E67BB" w:rsidRPr="00910559" w:rsidRDefault="008E67BB" w:rsidP="008E67BB">
      <w:pPr>
        <w:spacing w:after="0" w:line="240" w:lineRule="auto"/>
        <w:jc w:val="both"/>
        <w:rPr>
          <w:rFonts w:eastAsia="Times New Roman" w:cs="Times New Roman"/>
          <w:sz w:val="24"/>
          <w:szCs w:val="24"/>
        </w:rPr>
      </w:pPr>
      <w:r w:rsidRPr="00910559">
        <w:rPr>
          <w:rFonts w:eastAsia="Times New Roman" w:cs="Times New Roman"/>
          <w:b/>
          <w:bCs/>
          <w:color w:val="202124"/>
          <w:sz w:val="24"/>
          <w:szCs w:val="24"/>
          <w:shd w:val="clear" w:color="auto" w:fill="F8F9FA"/>
        </w:rPr>
        <w:t>11. Viện nghiên cứu và ứng dụng công nghệ cao Hòa Lạc (HIRA): </w:t>
      </w:r>
    </w:p>
    <w:p w:rsidR="008E67BB" w:rsidRPr="00910559" w:rsidRDefault="008E67BB" w:rsidP="008E67BB">
      <w:pPr>
        <w:shd w:val="clear" w:color="auto" w:fill="F8F9FA"/>
        <w:spacing w:after="0" w:line="240" w:lineRule="auto"/>
        <w:jc w:val="both"/>
        <w:rPr>
          <w:rFonts w:eastAsia="Times New Roman" w:cs="Times New Roman"/>
          <w:color w:val="202124"/>
          <w:sz w:val="24"/>
          <w:szCs w:val="24"/>
        </w:rPr>
      </w:pPr>
      <w:proofErr w:type="gramStart"/>
      <w:r w:rsidRPr="00910559">
        <w:rPr>
          <w:rFonts w:eastAsia="Times New Roman" w:cs="Times New Roman"/>
          <w:iCs/>
          <w:color w:val="202124"/>
          <w:sz w:val="24"/>
          <w:szCs w:val="24"/>
        </w:rPr>
        <w:t>Viện HIRA đang tập trung vào ba hướng nghiên cứu chính là công nghệ vật liệu, công nghệ điện tử và công nghệ thông tin.</w:t>
      </w:r>
      <w:proofErr w:type="gramEnd"/>
      <w:r w:rsidRPr="00910559">
        <w:rPr>
          <w:rFonts w:eastAsia="Times New Roman" w:cs="Times New Roman"/>
          <w:iCs/>
          <w:color w:val="202124"/>
          <w:sz w:val="24"/>
          <w:szCs w:val="24"/>
        </w:rPr>
        <w:t xml:space="preserve"> Một số công nghệ, sản phẩm nổi bật gồm có thiết bị bay không người lái, hệ thống giám sát bằng radar tích cực, robot tự hành... đã được chuyển giao </w:t>
      </w:r>
      <w:r w:rsidRPr="00910559">
        <w:rPr>
          <w:rFonts w:eastAsia="Times New Roman" w:cs="Times New Roman"/>
          <w:iCs/>
          <w:color w:val="202124"/>
          <w:sz w:val="24"/>
          <w:szCs w:val="24"/>
        </w:rPr>
        <w:lastRenderedPageBreak/>
        <w:t>cho nhiều đối tác, ứng dụng trong sản xuất nông nghiệp công nghệ cao, phòng chống thiên tai và cứu hộ cứu nạn...  </w:t>
      </w:r>
    </w:p>
    <w:sectPr w:rsidR="008E67BB" w:rsidRPr="00910559"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7BB"/>
    <w:rsid w:val="000872B4"/>
    <w:rsid w:val="003C67DA"/>
    <w:rsid w:val="00533E58"/>
    <w:rsid w:val="0089778B"/>
    <w:rsid w:val="008E67BB"/>
    <w:rsid w:val="00910559"/>
    <w:rsid w:val="00AE5EC8"/>
    <w:rsid w:val="00C22EE2"/>
    <w:rsid w:val="00DB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00999">
      <w:bodyDiv w:val="1"/>
      <w:marLeft w:val="0"/>
      <w:marRight w:val="0"/>
      <w:marTop w:val="0"/>
      <w:marBottom w:val="0"/>
      <w:divBdr>
        <w:top w:val="none" w:sz="0" w:space="0" w:color="auto"/>
        <w:left w:val="none" w:sz="0" w:space="0" w:color="auto"/>
        <w:bottom w:val="none" w:sz="0" w:space="0" w:color="auto"/>
        <w:right w:val="none" w:sz="0" w:space="0" w:color="auto"/>
      </w:divBdr>
      <w:divsChild>
        <w:div w:id="1987316520">
          <w:marLeft w:val="0"/>
          <w:marRight w:val="0"/>
          <w:marTop w:val="0"/>
          <w:marBottom w:val="0"/>
          <w:divBdr>
            <w:top w:val="none" w:sz="0" w:space="0" w:color="auto"/>
            <w:left w:val="none" w:sz="0" w:space="0" w:color="auto"/>
            <w:bottom w:val="none" w:sz="0" w:space="0" w:color="auto"/>
            <w:right w:val="none" w:sz="0" w:space="0" w:color="auto"/>
          </w:divBdr>
        </w:div>
      </w:divsChild>
    </w:div>
    <w:div w:id="422189857">
      <w:bodyDiv w:val="1"/>
      <w:marLeft w:val="0"/>
      <w:marRight w:val="0"/>
      <w:marTop w:val="0"/>
      <w:marBottom w:val="0"/>
      <w:divBdr>
        <w:top w:val="none" w:sz="0" w:space="0" w:color="auto"/>
        <w:left w:val="none" w:sz="0" w:space="0" w:color="auto"/>
        <w:bottom w:val="none" w:sz="0" w:space="0" w:color="auto"/>
        <w:right w:val="none" w:sz="0" w:space="0" w:color="auto"/>
      </w:divBdr>
      <w:divsChild>
        <w:div w:id="1312519223">
          <w:marLeft w:val="0"/>
          <w:marRight w:val="0"/>
          <w:marTop w:val="0"/>
          <w:marBottom w:val="0"/>
          <w:divBdr>
            <w:top w:val="none" w:sz="0" w:space="0" w:color="auto"/>
            <w:left w:val="none" w:sz="0" w:space="0" w:color="auto"/>
            <w:bottom w:val="none" w:sz="0" w:space="0" w:color="auto"/>
            <w:right w:val="none" w:sz="0" w:space="0" w:color="auto"/>
          </w:divBdr>
        </w:div>
      </w:divsChild>
    </w:div>
    <w:div w:id="776486343">
      <w:bodyDiv w:val="1"/>
      <w:marLeft w:val="0"/>
      <w:marRight w:val="0"/>
      <w:marTop w:val="0"/>
      <w:marBottom w:val="0"/>
      <w:divBdr>
        <w:top w:val="none" w:sz="0" w:space="0" w:color="auto"/>
        <w:left w:val="none" w:sz="0" w:space="0" w:color="auto"/>
        <w:bottom w:val="none" w:sz="0" w:space="0" w:color="auto"/>
        <w:right w:val="none" w:sz="0" w:space="0" w:color="auto"/>
      </w:divBdr>
      <w:divsChild>
        <w:div w:id="1760590511">
          <w:marLeft w:val="0"/>
          <w:marRight w:val="0"/>
          <w:marTop w:val="0"/>
          <w:marBottom w:val="0"/>
          <w:divBdr>
            <w:top w:val="none" w:sz="0" w:space="0" w:color="auto"/>
            <w:left w:val="none" w:sz="0" w:space="0" w:color="auto"/>
            <w:bottom w:val="none" w:sz="0" w:space="0" w:color="auto"/>
            <w:right w:val="none" w:sz="0" w:space="0" w:color="auto"/>
          </w:divBdr>
        </w:div>
      </w:divsChild>
    </w:div>
    <w:div w:id="894198706">
      <w:bodyDiv w:val="1"/>
      <w:marLeft w:val="0"/>
      <w:marRight w:val="0"/>
      <w:marTop w:val="0"/>
      <w:marBottom w:val="0"/>
      <w:divBdr>
        <w:top w:val="none" w:sz="0" w:space="0" w:color="auto"/>
        <w:left w:val="none" w:sz="0" w:space="0" w:color="auto"/>
        <w:bottom w:val="none" w:sz="0" w:space="0" w:color="auto"/>
        <w:right w:val="none" w:sz="0" w:space="0" w:color="auto"/>
      </w:divBdr>
      <w:divsChild>
        <w:div w:id="535317290">
          <w:marLeft w:val="0"/>
          <w:marRight w:val="0"/>
          <w:marTop w:val="0"/>
          <w:marBottom w:val="0"/>
          <w:divBdr>
            <w:top w:val="none" w:sz="0" w:space="0" w:color="auto"/>
            <w:left w:val="none" w:sz="0" w:space="0" w:color="auto"/>
            <w:bottom w:val="none" w:sz="0" w:space="0" w:color="auto"/>
            <w:right w:val="none" w:sz="0" w:space="0" w:color="auto"/>
          </w:divBdr>
        </w:div>
      </w:divsChild>
    </w:div>
    <w:div w:id="898827871">
      <w:bodyDiv w:val="1"/>
      <w:marLeft w:val="0"/>
      <w:marRight w:val="0"/>
      <w:marTop w:val="0"/>
      <w:marBottom w:val="0"/>
      <w:divBdr>
        <w:top w:val="none" w:sz="0" w:space="0" w:color="auto"/>
        <w:left w:val="none" w:sz="0" w:space="0" w:color="auto"/>
        <w:bottom w:val="none" w:sz="0" w:space="0" w:color="auto"/>
        <w:right w:val="none" w:sz="0" w:space="0" w:color="auto"/>
      </w:divBdr>
      <w:divsChild>
        <w:div w:id="1250653977">
          <w:marLeft w:val="0"/>
          <w:marRight w:val="0"/>
          <w:marTop w:val="0"/>
          <w:marBottom w:val="0"/>
          <w:divBdr>
            <w:top w:val="none" w:sz="0" w:space="0" w:color="auto"/>
            <w:left w:val="none" w:sz="0" w:space="0" w:color="auto"/>
            <w:bottom w:val="none" w:sz="0" w:space="0" w:color="auto"/>
            <w:right w:val="none" w:sz="0" w:space="0" w:color="auto"/>
          </w:divBdr>
        </w:div>
      </w:divsChild>
    </w:div>
    <w:div w:id="1365015238">
      <w:bodyDiv w:val="1"/>
      <w:marLeft w:val="0"/>
      <w:marRight w:val="0"/>
      <w:marTop w:val="0"/>
      <w:marBottom w:val="0"/>
      <w:divBdr>
        <w:top w:val="none" w:sz="0" w:space="0" w:color="auto"/>
        <w:left w:val="none" w:sz="0" w:space="0" w:color="auto"/>
        <w:bottom w:val="none" w:sz="0" w:space="0" w:color="auto"/>
        <w:right w:val="none" w:sz="0" w:space="0" w:color="auto"/>
      </w:divBdr>
      <w:divsChild>
        <w:div w:id="1629511392">
          <w:marLeft w:val="0"/>
          <w:marRight w:val="0"/>
          <w:marTop w:val="0"/>
          <w:marBottom w:val="0"/>
          <w:divBdr>
            <w:top w:val="none" w:sz="0" w:space="0" w:color="auto"/>
            <w:left w:val="none" w:sz="0" w:space="0" w:color="auto"/>
            <w:bottom w:val="none" w:sz="0" w:space="0" w:color="auto"/>
            <w:right w:val="none" w:sz="0" w:space="0" w:color="auto"/>
          </w:divBdr>
        </w:div>
      </w:divsChild>
    </w:div>
    <w:div w:id="1375427551">
      <w:bodyDiv w:val="1"/>
      <w:marLeft w:val="0"/>
      <w:marRight w:val="0"/>
      <w:marTop w:val="0"/>
      <w:marBottom w:val="0"/>
      <w:divBdr>
        <w:top w:val="none" w:sz="0" w:space="0" w:color="auto"/>
        <w:left w:val="none" w:sz="0" w:space="0" w:color="auto"/>
        <w:bottom w:val="none" w:sz="0" w:space="0" w:color="auto"/>
        <w:right w:val="none" w:sz="0" w:space="0" w:color="auto"/>
      </w:divBdr>
      <w:divsChild>
        <w:div w:id="949511711">
          <w:marLeft w:val="0"/>
          <w:marRight w:val="0"/>
          <w:marTop w:val="0"/>
          <w:marBottom w:val="0"/>
          <w:divBdr>
            <w:top w:val="none" w:sz="0" w:space="0" w:color="auto"/>
            <w:left w:val="none" w:sz="0" w:space="0" w:color="auto"/>
            <w:bottom w:val="none" w:sz="0" w:space="0" w:color="auto"/>
            <w:right w:val="none" w:sz="0" w:space="0" w:color="auto"/>
          </w:divBdr>
        </w:div>
      </w:divsChild>
    </w:div>
    <w:div w:id="1717269925">
      <w:bodyDiv w:val="1"/>
      <w:marLeft w:val="0"/>
      <w:marRight w:val="0"/>
      <w:marTop w:val="0"/>
      <w:marBottom w:val="0"/>
      <w:divBdr>
        <w:top w:val="none" w:sz="0" w:space="0" w:color="auto"/>
        <w:left w:val="none" w:sz="0" w:space="0" w:color="auto"/>
        <w:bottom w:val="none" w:sz="0" w:space="0" w:color="auto"/>
        <w:right w:val="none" w:sz="0" w:space="0" w:color="auto"/>
      </w:divBdr>
      <w:divsChild>
        <w:div w:id="917400720">
          <w:marLeft w:val="0"/>
          <w:marRight w:val="0"/>
          <w:marTop w:val="0"/>
          <w:marBottom w:val="0"/>
          <w:divBdr>
            <w:top w:val="none" w:sz="0" w:space="0" w:color="auto"/>
            <w:left w:val="none" w:sz="0" w:space="0" w:color="auto"/>
            <w:bottom w:val="none" w:sz="0" w:space="0" w:color="auto"/>
            <w:right w:val="none" w:sz="0" w:space="0" w:color="auto"/>
          </w:divBdr>
        </w:div>
      </w:divsChild>
    </w:div>
    <w:div w:id="1732344408">
      <w:bodyDiv w:val="1"/>
      <w:marLeft w:val="0"/>
      <w:marRight w:val="0"/>
      <w:marTop w:val="0"/>
      <w:marBottom w:val="0"/>
      <w:divBdr>
        <w:top w:val="none" w:sz="0" w:space="0" w:color="auto"/>
        <w:left w:val="none" w:sz="0" w:space="0" w:color="auto"/>
        <w:bottom w:val="none" w:sz="0" w:space="0" w:color="auto"/>
        <w:right w:val="none" w:sz="0" w:space="0" w:color="auto"/>
      </w:divBdr>
      <w:divsChild>
        <w:div w:id="467212979">
          <w:marLeft w:val="0"/>
          <w:marRight w:val="0"/>
          <w:marTop w:val="0"/>
          <w:marBottom w:val="0"/>
          <w:divBdr>
            <w:top w:val="none" w:sz="0" w:space="0" w:color="auto"/>
            <w:left w:val="none" w:sz="0" w:space="0" w:color="auto"/>
            <w:bottom w:val="none" w:sz="0" w:space="0" w:color="auto"/>
            <w:right w:val="none" w:sz="0" w:space="0" w:color="auto"/>
          </w:divBdr>
        </w:div>
      </w:divsChild>
    </w:div>
    <w:div w:id="1742560011">
      <w:bodyDiv w:val="1"/>
      <w:marLeft w:val="0"/>
      <w:marRight w:val="0"/>
      <w:marTop w:val="0"/>
      <w:marBottom w:val="0"/>
      <w:divBdr>
        <w:top w:val="none" w:sz="0" w:space="0" w:color="auto"/>
        <w:left w:val="none" w:sz="0" w:space="0" w:color="auto"/>
        <w:bottom w:val="none" w:sz="0" w:space="0" w:color="auto"/>
        <w:right w:val="none" w:sz="0" w:space="0" w:color="auto"/>
      </w:divBdr>
      <w:divsChild>
        <w:div w:id="84112682">
          <w:marLeft w:val="0"/>
          <w:marRight w:val="0"/>
          <w:marTop w:val="0"/>
          <w:marBottom w:val="0"/>
          <w:divBdr>
            <w:top w:val="none" w:sz="0" w:space="0" w:color="auto"/>
            <w:left w:val="none" w:sz="0" w:space="0" w:color="auto"/>
            <w:bottom w:val="none" w:sz="0" w:space="0" w:color="auto"/>
            <w:right w:val="none" w:sz="0" w:space="0" w:color="auto"/>
          </w:divBdr>
        </w:div>
      </w:divsChild>
    </w:div>
    <w:div w:id="1913655477">
      <w:bodyDiv w:val="1"/>
      <w:marLeft w:val="0"/>
      <w:marRight w:val="0"/>
      <w:marTop w:val="0"/>
      <w:marBottom w:val="0"/>
      <w:divBdr>
        <w:top w:val="none" w:sz="0" w:space="0" w:color="auto"/>
        <w:left w:val="none" w:sz="0" w:space="0" w:color="auto"/>
        <w:bottom w:val="none" w:sz="0" w:space="0" w:color="auto"/>
        <w:right w:val="none" w:sz="0" w:space="0" w:color="auto"/>
      </w:divBdr>
      <w:divsChild>
        <w:div w:id="1281956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66BC8-A161-4D05-8630-66DECC97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Z230MT</cp:lastModifiedBy>
  <cp:revision>2</cp:revision>
  <dcterms:created xsi:type="dcterms:W3CDTF">2022-11-12T14:46:00Z</dcterms:created>
  <dcterms:modified xsi:type="dcterms:W3CDTF">2022-11-12T14:46:00Z</dcterms:modified>
</cp:coreProperties>
</file>